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FE6" w:rsidRPr="001D6B74" w:rsidRDefault="001D6B74" w:rsidP="001D6B74">
      <w:pPr>
        <w:spacing w:after="0" w:line="295" w:lineRule="auto"/>
        <w:ind w:left="434" w:right="0" w:hanging="434"/>
        <w:rPr>
          <w:b/>
          <w:color w:val="auto"/>
          <w:sz w:val="28"/>
          <w:szCs w:val="28"/>
          <w:lang w:val="sr-Cyrl-RS"/>
        </w:rPr>
      </w:pPr>
      <w:bookmarkStart w:id="0" w:name="_Hlk189988927"/>
      <w:bookmarkStart w:id="1" w:name="_Hlk189989428"/>
      <w:bookmarkStart w:id="2" w:name="_GoBack"/>
      <w:bookmarkEnd w:id="2"/>
      <w:r w:rsidRPr="001D6B74">
        <w:rPr>
          <w:b/>
          <w:color w:val="auto"/>
          <w:sz w:val="28"/>
          <w:szCs w:val="28"/>
          <w:lang w:val="sr-Cyrl-RS"/>
        </w:rPr>
        <w:t xml:space="preserve">Прилог 3: Захтеви према извођачу са аспекта НЅЕ </w:t>
      </w:r>
      <w:bookmarkEnd w:id="0"/>
      <w:bookmarkEnd w:id="1"/>
    </w:p>
    <w:p w:rsidR="00623FE6" w:rsidRPr="001D6B74" w:rsidRDefault="001D6B74" w:rsidP="001D6B74">
      <w:pPr>
        <w:spacing w:after="0" w:line="295" w:lineRule="auto"/>
        <w:ind w:left="434" w:right="0" w:hanging="434"/>
        <w:rPr>
          <w:b/>
          <w:color w:val="auto"/>
          <w:sz w:val="22"/>
          <w:lang w:val="sr-Cyrl-RS"/>
        </w:rPr>
      </w:pPr>
      <w:r w:rsidRPr="001D6B74">
        <w:rPr>
          <w:b/>
          <w:color w:val="auto"/>
          <w:sz w:val="22"/>
          <w:lang w:val="sr-Cyrl-RS"/>
        </w:rPr>
        <w:t>(НЅЕ-Безбедност и здравље на раду, заштита од пожара и заштита животне средине)</w:t>
      </w:r>
    </w:p>
    <w:sdt>
      <w:sdtPr>
        <w:rPr>
          <w:rFonts w:ascii="Arial" w:eastAsia="Arial" w:hAnsi="Arial" w:cs="Arial"/>
          <w:color w:val="000000"/>
          <w:sz w:val="20"/>
          <w:szCs w:val="22"/>
          <w:lang w:val="sr-Cyrl-RS" w:eastAsia="sr-Latn-RS"/>
        </w:rPr>
        <w:id w:val="-412080031"/>
        <w:docPartObj>
          <w:docPartGallery w:val="Table of Contents"/>
          <w:docPartUnique/>
        </w:docPartObj>
      </w:sdtPr>
      <w:sdtEndPr/>
      <w:sdtContent>
        <w:p w:rsidR="00623FE6" w:rsidRPr="001D6B74" w:rsidRDefault="001D6B74" w:rsidP="001D6B74">
          <w:pPr>
            <w:pStyle w:val="Naslovsadraja"/>
            <w:tabs>
              <w:tab w:val="left" w:pos="1909"/>
            </w:tabs>
            <w:spacing w:before="0"/>
            <w:jc w:val="both"/>
            <w:rPr>
              <w:color w:val="auto"/>
              <w:lang w:val="sr-Cyrl-RS"/>
            </w:rPr>
          </w:pPr>
          <w:r w:rsidRPr="001D6B74">
            <w:rPr>
              <w:rFonts w:ascii="Arial" w:hAnsi="Arial" w:cs="Arial"/>
              <w:b/>
              <w:color w:val="auto"/>
              <w:sz w:val="28"/>
              <w:lang w:val="sr-Cyrl-RS"/>
            </w:rPr>
            <w:t>Садржај</w:t>
          </w:r>
          <w:r w:rsidRPr="001D6B74">
            <w:rPr>
              <w:color w:val="auto"/>
              <w:lang w:val="sr-Cyrl-RS"/>
            </w:rPr>
            <w:t>:</w:t>
          </w:r>
          <w:r w:rsidRPr="001D6B74">
            <w:rPr>
              <w:color w:val="auto"/>
              <w:lang w:val="sr-Cyrl-RS"/>
            </w:rPr>
            <w:tab/>
          </w:r>
        </w:p>
        <w:p w:rsidR="007655DE" w:rsidRDefault="001D6B74">
          <w:pPr>
            <w:pStyle w:val="SADRAJ1"/>
            <w:rPr>
              <w:rFonts w:asciiTheme="minorHAnsi" w:eastAsiaTheme="minorEastAsia" w:hAnsiTheme="minorHAnsi" w:cstheme="minorBidi"/>
              <w:noProof/>
              <w:color w:val="auto"/>
              <w:sz w:val="22"/>
            </w:rPr>
          </w:pPr>
          <w:r w:rsidRPr="001D6B74">
            <w:rPr>
              <w:lang w:val="sr-Cyrl-RS"/>
            </w:rPr>
            <w:fldChar w:fldCharType="begin"/>
          </w:r>
          <w:r w:rsidRPr="001D6B74">
            <w:rPr>
              <w:lang w:val="sr-Cyrl-RS"/>
            </w:rPr>
            <w:instrText xml:space="preserve"> TOC \o "1-3" \h \z \u </w:instrText>
          </w:r>
          <w:r w:rsidRPr="001D6B74">
            <w:rPr>
              <w:lang w:val="sr-Cyrl-RS"/>
            </w:rPr>
            <w:fldChar w:fldCharType="separate"/>
          </w:r>
          <w:hyperlink w:anchor="_Toc205816886" w:history="1">
            <w:r w:rsidR="007655DE" w:rsidRPr="00A83E6B">
              <w:rPr>
                <w:rStyle w:val="Hiperveza"/>
                <w:noProof/>
                <w:lang w:val="sr-Cyrl-RS"/>
              </w:rPr>
              <w:t>1.</w:t>
            </w:r>
            <w:r w:rsidR="007655DE">
              <w:rPr>
                <w:rFonts w:asciiTheme="minorHAnsi" w:eastAsiaTheme="minorEastAsia" w:hAnsiTheme="minorHAnsi" w:cstheme="minorBidi"/>
                <w:noProof/>
                <w:color w:val="auto"/>
                <w:sz w:val="22"/>
              </w:rPr>
              <w:tab/>
            </w:r>
            <w:r w:rsidR="007655DE" w:rsidRPr="00A83E6B">
              <w:rPr>
                <w:rStyle w:val="Hiperveza"/>
                <w:noProof/>
                <w:lang w:val="sr-Cyrl-RS"/>
              </w:rPr>
              <w:t>Општи део</w:t>
            </w:r>
            <w:r w:rsidR="007655DE">
              <w:rPr>
                <w:noProof/>
                <w:webHidden/>
              </w:rPr>
              <w:tab/>
            </w:r>
            <w:r w:rsidR="007655DE">
              <w:rPr>
                <w:noProof/>
                <w:webHidden/>
              </w:rPr>
              <w:fldChar w:fldCharType="begin"/>
            </w:r>
            <w:r w:rsidR="007655DE">
              <w:rPr>
                <w:noProof/>
                <w:webHidden/>
              </w:rPr>
              <w:instrText xml:space="preserve"> PAGEREF _Toc205816886 \h </w:instrText>
            </w:r>
            <w:r w:rsidR="007655DE">
              <w:rPr>
                <w:noProof/>
                <w:webHidden/>
              </w:rPr>
            </w:r>
            <w:r w:rsidR="007655DE">
              <w:rPr>
                <w:noProof/>
                <w:webHidden/>
              </w:rPr>
              <w:fldChar w:fldCharType="separate"/>
            </w:r>
            <w:r w:rsidR="007655DE">
              <w:rPr>
                <w:noProof/>
                <w:webHidden/>
              </w:rPr>
              <w:t>3</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87" w:history="1">
            <w:r w:rsidR="007655DE" w:rsidRPr="00A83E6B">
              <w:rPr>
                <w:rStyle w:val="Hiperveza"/>
                <w:noProof/>
                <w:lang w:val="sr-Cyrl-RS"/>
              </w:rPr>
              <w:t>2.</w:t>
            </w:r>
            <w:r w:rsidR="007655DE">
              <w:rPr>
                <w:rFonts w:asciiTheme="minorHAnsi" w:eastAsiaTheme="minorEastAsia" w:hAnsiTheme="minorHAnsi" w:cstheme="minorBidi"/>
                <w:noProof/>
                <w:color w:val="auto"/>
                <w:sz w:val="22"/>
              </w:rPr>
              <w:tab/>
            </w:r>
            <w:r w:rsidR="007655DE" w:rsidRPr="00A83E6B">
              <w:rPr>
                <w:rStyle w:val="Hiperveza"/>
                <w:noProof/>
                <w:lang w:val="sr-Cyrl-RS"/>
              </w:rPr>
              <w:t>Законски основ</w:t>
            </w:r>
            <w:r w:rsidR="007655DE">
              <w:rPr>
                <w:noProof/>
                <w:webHidden/>
              </w:rPr>
              <w:tab/>
            </w:r>
            <w:r w:rsidR="007655DE">
              <w:rPr>
                <w:noProof/>
                <w:webHidden/>
              </w:rPr>
              <w:fldChar w:fldCharType="begin"/>
            </w:r>
            <w:r w:rsidR="007655DE">
              <w:rPr>
                <w:noProof/>
                <w:webHidden/>
              </w:rPr>
              <w:instrText xml:space="preserve"> PAGEREF _Toc205816887 \h </w:instrText>
            </w:r>
            <w:r w:rsidR="007655DE">
              <w:rPr>
                <w:noProof/>
                <w:webHidden/>
              </w:rPr>
            </w:r>
            <w:r w:rsidR="007655DE">
              <w:rPr>
                <w:noProof/>
                <w:webHidden/>
              </w:rPr>
              <w:fldChar w:fldCharType="separate"/>
            </w:r>
            <w:r w:rsidR="007655DE">
              <w:rPr>
                <w:noProof/>
                <w:webHidden/>
              </w:rPr>
              <w:t>4</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88" w:history="1">
            <w:r w:rsidR="007655DE" w:rsidRPr="00A83E6B">
              <w:rPr>
                <w:rStyle w:val="Hiperveza"/>
                <w:noProof/>
                <w:lang w:val="sr-Cyrl-RS"/>
              </w:rPr>
              <w:t>3.</w:t>
            </w:r>
            <w:r w:rsidR="007655DE">
              <w:rPr>
                <w:rFonts w:asciiTheme="minorHAnsi" w:eastAsiaTheme="minorEastAsia" w:hAnsiTheme="minorHAnsi" w:cstheme="minorBidi"/>
                <w:noProof/>
                <w:color w:val="auto"/>
                <w:sz w:val="22"/>
              </w:rPr>
              <w:tab/>
            </w:r>
            <w:r w:rsidR="007655DE" w:rsidRPr="00A83E6B">
              <w:rPr>
                <w:rStyle w:val="Hiperveza"/>
                <w:noProof/>
                <w:lang w:val="sr-Cyrl-RS"/>
              </w:rPr>
              <w:t>Интерни стандарди</w:t>
            </w:r>
            <w:r w:rsidR="007655DE">
              <w:rPr>
                <w:noProof/>
                <w:webHidden/>
              </w:rPr>
              <w:tab/>
            </w:r>
            <w:r w:rsidR="007655DE">
              <w:rPr>
                <w:noProof/>
                <w:webHidden/>
              </w:rPr>
              <w:fldChar w:fldCharType="begin"/>
            </w:r>
            <w:r w:rsidR="007655DE">
              <w:rPr>
                <w:noProof/>
                <w:webHidden/>
              </w:rPr>
              <w:instrText xml:space="preserve"> PAGEREF _Toc205816888 \h </w:instrText>
            </w:r>
            <w:r w:rsidR="007655DE">
              <w:rPr>
                <w:noProof/>
                <w:webHidden/>
              </w:rPr>
            </w:r>
            <w:r w:rsidR="007655DE">
              <w:rPr>
                <w:noProof/>
                <w:webHidden/>
              </w:rPr>
              <w:fldChar w:fldCharType="separate"/>
            </w:r>
            <w:r w:rsidR="007655DE">
              <w:rPr>
                <w:noProof/>
                <w:webHidden/>
              </w:rPr>
              <w:t>6</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89" w:history="1">
            <w:r w:rsidR="007655DE" w:rsidRPr="00A83E6B">
              <w:rPr>
                <w:rStyle w:val="Hiperveza"/>
                <w:noProof/>
                <w:lang w:val="sr-Cyrl-RS"/>
              </w:rPr>
              <w:t>4.</w:t>
            </w:r>
            <w:r w:rsidR="007655DE">
              <w:rPr>
                <w:rFonts w:asciiTheme="minorHAnsi" w:eastAsiaTheme="minorEastAsia" w:hAnsiTheme="minorHAnsi" w:cstheme="minorBidi"/>
                <w:noProof/>
                <w:color w:val="auto"/>
                <w:sz w:val="22"/>
              </w:rPr>
              <w:tab/>
            </w:r>
            <w:r w:rsidR="007655DE" w:rsidRPr="00A83E6B">
              <w:rPr>
                <w:rStyle w:val="Hiperveza"/>
                <w:noProof/>
                <w:lang w:val="sr-Cyrl-RS"/>
              </w:rPr>
              <w:t>Обавезе извођача при извођењу уговорених радних активности</w:t>
            </w:r>
            <w:r w:rsidR="007655DE">
              <w:rPr>
                <w:noProof/>
                <w:webHidden/>
              </w:rPr>
              <w:tab/>
            </w:r>
            <w:r w:rsidR="007655DE">
              <w:rPr>
                <w:noProof/>
                <w:webHidden/>
              </w:rPr>
              <w:fldChar w:fldCharType="begin"/>
            </w:r>
            <w:r w:rsidR="007655DE">
              <w:rPr>
                <w:noProof/>
                <w:webHidden/>
              </w:rPr>
              <w:instrText xml:space="preserve"> PAGEREF _Toc205816889 \h </w:instrText>
            </w:r>
            <w:r w:rsidR="007655DE">
              <w:rPr>
                <w:noProof/>
                <w:webHidden/>
              </w:rPr>
            </w:r>
            <w:r w:rsidR="007655DE">
              <w:rPr>
                <w:noProof/>
                <w:webHidden/>
              </w:rPr>
              <w:fldChar w:fldCharType="separate"/>
            </w:r>
            <w:r w:rsidR="007655DE">
              <w:rPr>
                <w:noProof/>
                <w:webHidden/>
              </w:rPr>
              <w:t>10</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0" w:history="1">
            <w:r w:rsidR="007655DE" w:rsidRPr="00A83E6B">
              <w:rPr>
                <w:rStyle w:val="Hiperveza"/>
                <w:noProof/>
                <w:lang w:val="sr-Cyrl-RS"/>
              </w:rPr>
              <w:t>4.1 HSE квалификациони критеријуми за НЅЕ лица Извођача:</w:t>
            </w:r>
            <w:r w:rsidR="007655DE">
              <w:rPr>
                <w:noProof/>
                <w:webHidden/>
              </w:rPr>
              <w:tab/>
            </w:r>
            <w:r w:rsidR="007655DE">
              <w:rPr>
                <w:noProof/>
                <w:webHidden/>
              </w:rPr>
              <w:fldChar w:fldCharType="begin"/>
            </w:r>
            <w:r w:rsidR="007655DE">
              <w:rPr>
                <w:noProof/>
                <w:webHidden/>
              </w:rPr>
              <w:instrText xml:space="preserve"> PAGEREF _Toc205816890 \h </w:instrText>
            </w:r>
            <w:r w:rsidR="007655DE">
              <w:rPr>
                <w:noProof/>
                <w:webHidden/>
              </w:rPr>
            </w:r>
            <w:r w:rsidR="007655DE">
              <w:rPr>
                <w:noProof/>
                <w:webHidden/>
              </w:rPr>
              <w:fldChar w:fldCharType="separate"/>
            </w:r>
            <w:r w:rsidR="007655DE">
              <w:rPr>
                <w:noProof/>
                <w:webHidden/>
              </w:rPr>
              <w:t>10</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1" w:history="1">
            <w:r w:rsidR="007655DE" w:rsidRPr="00A83E6B">
              <w:rPr>
                <w:rStyle w:val="Hiperveza"/>
                <w:noProof/>
                <w:lang w:val="sr-Cyrl-RS"/>
              </w:rPr>
              <w:t>4.2 Опште обавезе HSE лица - документација извођача</w:t>
            </w:r>
            <w:r w:rsidR="007655DE">
              <w:rPr>
                <w:noProof/>
                <w:webHidden/>
              </w:rPr>
              <w:tab/>
            </w:r>
            <w:r w:rsidR="007655DE">
              <w:rPr>
                <w:noProof/>
                <w:webHidden/>
              </w:rPr>
              <w:fldChar w:fldCharType="begin"/>
            </w:r>
            <w:r w:rsidR="007655DE">
              <w:rPr>
                <w:noProof/>
                <w:webHidden/>
              </w:rPr>
              <w:instrText xml:space="preserve"> PAGEREF _Toc205816891 \h </w:instrText>
            </w:r>
            <w:r w:rsidR="007655DE">
              <w:rPr>
                <w:noProof/>
                <w:webHidden/>
              </w:rPr>
            </w:r>
            <w:r w:rsidR="007655DE">
              <w:rPr>
                <w:noProof/>
                <w:webHidden/>
              </w:rPr>
              <w:fldChar w:fldCharType="separate"/>
            </w:r>
            <w:r w:rsidR="007655DE">
              <w:rPr>
                <w:noProof/>
                <w:webHidden/>
              </w:rPr>
              <w:t>11</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2" w:history="1">
            <w:r w:rsidR="007655DE" w:rsidRPr="00A83E6B">
              <w:rPr>
                <w:rStyle w:val="Hiperveza"/>
                <w:noProof/>
                <w:lang w:val="sr-Cyrl-RS"/>
              </w:rPr>
              <w:t>4.3</w:t>
            </w:r>
            <w:r w:rsidR="007655DE">
              <w:rPr>
                <w:rFonts w:asciiTheme="minorHAnsi" w:eastAsiaTheme="minorEastAsia" w:hAnsiTheme="minorHAnsi" w:cstheme="minorBidi"/>
                <w:noProof/>
                <w:color w:val="auto"/>
                <w:sz w:val="22"/>
              </w:rPr>
              <w:tab/>
            </w:r>
            <w:r w:rsidR="007655DE" w:rsidRPr="00A83E6B">
              <w:rPr>
                <w:rStyle w:val="Hiperveza"/>
                <w:noProof/>
                <w:lang w:val="sr-Cyrl-RS"/>
              </w:rPr>
              <w:t>Високо ризичне радне активности (ВРА)</w:t>
            </w:r>
            <w:r w:rsidR="007655DE">
              <w:rPr>
                <w:noProof/>
                <w:webHidden/>
              </w:rPr>
              <w:tab/>
            </w:r>
            <w:r w:rsidR="007655DE">
              <w:rPr>
                <w:noProof/>
                <w:webHidden/>
              </w:rPr>
              <w:fldChar w:fldCharType="begin"/>
            </w:r>
            <w:r w:rsidR="007655DE">
              <w:rPr>
                <w:noProof/>
                <w:webHidden/>
              </w:rPr>
              <w:instrText xml:space="preserve"> PAGEREF _Toc205816892 \h </w:instrText>
            </w:r>
            <w:r w:rsidR="007655DE">
              <w:rPr>
                <w:noProof/>
                <w:webHidden/>
              </w:rPr>
            </w:r>
            <w:r w:rsidR="007655DE">
              <w:rPr>
                <w:noProof/>
                <w:webHidden/>
              </w:rPr>
              <w:fldChar w:fldCharType="separate"/>
            </w:r>
            <w:r w:rsidR="007655DE">
              <w:rPr>
                <w:noProof/>
                <w:webHidden/>
              </w:rPr>
              <w:t>18</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3" w:history="1">
            <w:r w:rsidR="007655DE" w:rsidRPr="00A83E6B">
              <w:rPr>
                <w:rStyle w:val="Hiperveza"/>
                <w:rFonts w:eastAsia="Times New Roman"/>
                <w:noProof/>
                <w:lang w:val="sr-Cyrl-RS"/>
              </w:rPr>
              <w:t>Извођење ВРА без провере примене мера БЗР од стране именованог Потписника на локацији</w:t>
            </w:r>
            <w:r w:rsidR="007655DE">
              <w:rPr>
                <w:noProof/>
                <w:webHidden/>
              </w:rPr>
              <w:tab/>
            </w:r>
            <w:r w:rsidR="007655DE">
              <w:rPr>
                <w:noProof/>
                <w:webHidden/>
              </w:rPr>
              <w:fldChar w:fldCharType="begin"/>
            </w:r>
            <w:r w:rsidR="007655DE">
              <w:rPr>
                <w:noProof/>
                <w:webHidden/>
              </w:rPr>
              <w:instrText xml:space="preserve"> PAGEREF _Toc205816893 \h </w:instrText>
            </w:r>
            <w:r w:rsidR="007655DE">
              <w:rPr>
                <w:noProof/>
                <w:webHidden/>
              </w:rPr>
            </w:r>
            <w:r w:rsidR="007655DE">
              <w:rPr>
                <w:noProof/>
                <w:webHidden/>
              </w:rPr>
              <w:fldChar w:fldCharType="separate"/>
            </w:r>
            <w:r w:rsidR="007655DE">
              <w:rPr>
                <w:noProof/>
                <w:webHidden/>
              </w:rPr>
              <w:t>23</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4" w:history="1">
            <w:r w:rsidR="007655DE" w:rsidRPr="00A83E6B">
              <w:rPr>
                <w:rStyle w:val="Hiperveza"/>
                <w:noProof/>
                <w:lang w:val="sr-Cyrl-RS"/>
              </w:rPr>
              <w:t>4.4</w:t>
            </w:r>
            <w:r w:rsidR="007655DE">
              <w:rPr>
                <w:rFonts w:asciiTheme="minorHAnsi" w:eastAsiaTheme="minorEastAsia" w:hAnsiTheme="minorHAnsi" w:cstheme="minorBidi"/>
                <w:noProof/>
                <w:color w:val="auto"/>
                <w:sz w:val="22"/>
              </w:rPr>
              <w:tab/>
            </w:r>
            <w:r w:rsidR="007655DE" w:rsidRPr="00A83E6B">
              <w:rPr>
                <w:rStyle w:val="Hiperveza"/>
                <w:noProof/>
                <w:lang w:val="sr-Cyrl-RS"/>
              </w:rPr>
              <w:t>Топли послови</w:t>
            </w:r>
            <w:r w:rsidR="007655DE">
              <w:rPr>
                <w:noProof/>
                <w:webHidden/>
              </w:rPr>
              <w:tab/>
            </w:r>
            <w:r w:rsidR="007655DE">
              <w:rPr>
                <w:noProof/>
                <w:webHidden/>
              </w:rPr>
              <w:fldChar w:fldCharType="begin"/>
            </w:r>
            <w:r w:rsidR="007655DE">
              <w:rPr>
                <w:noProof/>
                <w:webHidden/>
              </w:rPr>
              <w:instrText xml:space="preserve"> PAGEREF _Toc205816894 \h </w:instrText>
            </w:r>
            <w:r w:rsidR="007655DE">
              <w:rPr>
                <w:noProof/>
                <w:webHidden/>
              </w:rPr>
            </w:r>
            <w:r w:rsidR="007655DE">
              <w:rPr>
                <w:noProof/>
                <w:webHidden/>
              </w:rPr>
              <w:fldChar w:fldCharType="separate"/>
            </w:r>
            <w:r w:rsidR="007655DE">
              <w:rPr>
                <w:noProof/>
                <w:webHidden/>
              </w:rPr>
              <w:t>24</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5" w:history="1">
            <w:r w:rsidR="007655DE" w:rsidRPr="00A83E6B">
              <w:rPr>
                <w:rStyle w:val="Hiperveza"/>
                <w:noProof/>
                <w:lang w:val="sr-Cyrl-RS"/>
              </w:rPr>
              <w:t>4.5</w:t>
            </w:r>
            <w:r w:rsidR="007655DE">
              <w:rPr>
                <w:rFonts w:asciiTheme="minorHAnsi" w:eastAsiaTheme="minorEastAsia" w:hAnsiTheme="minorHAnsi" w:cstheme="minorBidi"/>
                <w:noProof/>
                <w:color w:val="auto"/>
                <w:sz w:val="22"/>
              </w:rPr>
              <w:tab/>
            </w:r>
            <w:r w:rsidR="007655DE" w:rsidRPr="00A83E6B">
              <w:rPr>
                <w:rStyle w:val="Hiperveza"/>
                <w:noProof/>
                <w:lang w:val="sr-Cyrl-RS"/>
              </w:rPr>
              <w:t>Рад на висини</w:t>
            </w:r>
            <w:r w:rsidR="007655DE">
              <w:rPr>
                <w:noProof/>
                <w:webHidden/>
              </w:rPr>
              <w:tab/>
            </w:r>
            <w:r w:rsidR="007655DE">
              <w:rPr>
                <w:noProof/>
                <w:webHidden/>
              </w:rPr>
              <w:fldChar w:fldCharType="begin"/>
            </w:r>
            <w:r w:rsidR="007655DE">
              <w:rPr>
                <w:noProof/>
                <w:webHidden/>
              </w:rPr>
              <w:instrText xml:space="preserve"> PAGEREF _Toc205816895 \h </w:instrText>
            </w:r>
            <w:r w:rsidR="007655DE">
              <w:rPr>
                <w:noProof/>
                <w:webHidden/>
              </w:rPr>
            </w:r>
            <w:r w:rsidR="007655DE">
              <w:rPr>
                <w:noProof/>
                <w:webHidden/>
              </w:rPr>
              <w:fldChar w:fldCharType="separate"/>
            </w:r>
            <w:r w:rsidR="007655DE">
              <w:rPr>
                <w:noProof/>
                <w:webHidden/>
              </w:rPr>
              <w:t>27</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6" w:history="1">
            <w:r w:rsidR="007655DE" w:rsidRPr="00A83E6B">
              <w:rPr>
                <w:rStyle w:val="Hiperveza"/>
                <w:noProof/>
                <w:lang w:val="sr-Cyrl-RS"/>
              </w:rPr>
              <w:t>4.6</w:t>
            </w:r>
            <w:r w:rsidR="007655DE">
              <w:rPr>
                <w:rFonts w:asciiTheme="minorHAnsi" w:eastAsiaTheme="minorEastAsia" w:hAnsiTheme="minorHAnsi" w:cstheme="minorBidi"/>
                <w:noProof/>
                <w:color w:val="auto"/>
                <w:sz w:val="22"/>
              </w:rPr>
              <w:tab/>
            </w:r>
            <w:r w:rsidR="007655DE" w:rsidRPr="00A83E6B">
              <w:rPr>
                <w:rStyle w:val="Hiperveza"/>
                <w:noProof/>
                <w:lang w:val="sr-Cyrl-RS"/>
              </w:rPr>
              <w:t>Рад у скученом простору (СП)</w:t>
            </w:r>
            <w:r w:rsidR="007655DE">
              <w:rPr>
                <w:noProof/>
                <w:webHidden/>
              </w:rPr>
              <w:tab/>
            </w:r>
            <w:r w:rsidR="007655DE">
              <w:rPr>
                <w:noProof/>
                <w:webHidden/>
              </w:rPr>
              <w:fldChar w:fldCharType="begin"/>
            </w:r>
            <w:r w:rsidR="007655DE">
              <w:rPr>
                <w:noProof/>
                <w:webHidden/>
              </w:rPr>
              <w:instrText xml:space="preserve"> PAGEREF _Toc205816896 \h </w:instrText>
            </w:r>
            <w:r w:rsidR="007655DE">
              <w:rPr>
                <w:noProof/>
                <w:webHidden/>
              </w:rPr>
            </w:r>
            <w:r w:rsidR="007655DE">
              <w:rPr>
                <w:noProof/>
                <w:webHidden/>
              </w:rPr>
              <w:fldChar w:fldCharType="separate"/>
            </w:r>
            <w:r w:rsidR="007655DE">
              <w:rPr>
                <w:noProof/>
                <w:webHidden/>
              </w:rPr>
              <w:t>34</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7" w:history="1">
            <w:r w:rsidR="007655DE" w:rsidRPr="00A83E6B">
              <w:rPr>
                <w:rStyle w:val="Hiperveza"/>
                <w:noProof/>
                <w:lang w:val="sr-Cyrl-RS"/>
              </w:rPr>
              <w:t>4.7</w:t>
            </w:r>
            <w:r w:rsidR="007655DE">
              <w:rPr>
                <w:rFonts w:asciiTheme="minorHAnsi" w:eastAsiaTheme="minorEastAsia" w:hAnsiTheme="minorHAnsi" w:cstheme="minorBidi"/>
                <w:noProof/>
                <w:color w:val="auto"/>
                <w:sz w:val="22"/>
              </w:rPr>
              <w:tab/>
            </w:r>
            <w:r w:rsidR="007655DE" w:rsidRPr="00A83E6B">
              <w:rPr>
                <w:rStyle w:val="Hiperveza"/>
                <w:noProof/>
                <w:lang w:val="sr-Cyrl-RS"/>
              </w:rPr>
              <w:t>Послови копања и ископавања</w:t>
            </w:r>
            <w:r w:rsidR="007655DE">
              <w:rPr>
                <w:noProof/>
                <w:webHidden/>
              </w:rPr>
              <w:tab/>
            </w:r>
            <w:r w:rsidR="007655DE">
              <w:rPr>
                <w:noProof/>
                <w:webHidden/>
              </w:rPr>
              <w:fldChar w:fldCharType="begin"/>
            </w:r>
            <w:r w:rsidR="007655DE">
              <w:rPr>
                <w:noProof/>
                <w:webHidden/>
              </w:rPr>
              <w:instrText xml:space="preserve"> PAGEREF _Toc205816897 \h </w:instrText>
            </w:r>
            <w:r w:rsidR="007655DE">
              <w:rPr>
                <w:noProof/>
                <w:webHidden/>
              </w:rPr>
            </w:r>
            <w:r w:rsidR="007655DE">
              <w:rPr>
                <w:noProof/>
                <w:webHidden/>
              </w:rPr>
              <w:fldChar w:fldCharType="separate"/>
            </w:r>
            <w:r w:rsidR="007655DE">
              <w:rPr>
                <w:noProof/>
                <w:webHidden/>
              </w:rPr>
              <w:t>37</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8" w:history="1">
            <w:r w:rsidR="007655DE" w:rsidRPr="00A83E6B">
              <w:rPr>
                <w:rStyle w:val="Hiperveza"/>
                <w:noProof/>
                <w:lang w:val="sr-Cyrl-RS"/>
              </w:rPr>
              <w:t>4.8</w:t>
            </w:r>
            <w:r w:rsidR="007655DE">
              <w:rPr>
                <w:rFonts w:asciiTheme="minorHAnsi" w:eastAsiaTheme="minorEastAsia" w:hAnsiTheme="minorHAnsi" w:cstheme="minorBidi"/>
                <w:noProof/>
                <w:color w:val="auto"/>
                <w:sz w:val="22"/>
              </w:rPr>
              <w:tab/>
            </w:r>
            <w:r w:rsidR="007655DE" w:rsidRPr="00A83E6B">
              <w:rPr>
                <w:rStyle w:val="Hiperveza"/>
                <w:noProof/>
                <w:lang w:val="sr-Cyrl-RS"/>
              </w:rPr>
              <w:t>Рад у зонама у којима је могућа појава запаљивих и токсичних гасова - EX зоне</w:t>
            </w:r>
            <w:r w:rsidR="007655DE">
              <w:rPr>
                <w:noProof/>
                <w:webHidden/>
              </w:rPr>
              <w:tab/>
            </w:r>
            <w:r w:rsidR="007655DE">
              <w:rPr>
                <w:noProof/>
                <w:webHidden/>
              </w:rPr>
              <w:fldChar w:fldCharType="begin"/>
            </w:r>
            <w:r w:rsidR="007655DE">
              <w:rPr>
                <w:noProof/>
                <w:webHidden/>
              </w:rPr>
              <w:instrText xml:space="preserve"> PAGEREF _Toc205816898 \h </w:instrText>
            </w:r>
            <w:r w:rsidR="007655DE">
              <w:rPr>
                <w:noProof/>
                <w:webHidden/>
              </w:rPr>
            </w:r>
            <w:r w:rsidR="007655DE">
              <w:rPr>
                <w:noProof/>
                <w:webHidden/>
              </w:rPr>
              <w:fldChar w:fldCharType="separate"/>
            </w:r>
            <w:r w:rsidR="007655DE">
              <w:rPr>
                <w:noProof/>
                <w:webHidden/>
              </w:rPr>
              <w:t>39</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899" w:history="1">
            <w:r w:rsidR="007655DE" w:rsidRPr="00A83E6B">
              <w:rPr>
                <w:rStyle w:val="Hiperveza"/>
                <w:noProof/>
                <w:lang w:val="sr-Cyrl-RS"/>
              </w:rPr>
              <w:t>4.9</w:t>
            </w:r>
            <w:r w:rsidR="007655DE">
              <w:rPr>
                <w:rFonts w:asciiTheme="minorHAnsi" w:eastAsiaTheme="minorEastAsia" w:hAnsiTheme="minorHAnsi" w:cstheme="minorBidi"/>
                <w:noProof/>
                <w:color w:val="auto"/>
                <w:sz w:val="22"/>
              </w:rPr>
              <w:tab/>
            </w:r>
            <w:r w:rsidR="007655DE" w:rsidRPr="00A83E6B">
              <w:rPr>
                <w:rStyle w:val="Hiperveza"/>
                <w:noProof/>
                <w:lang w:val="sr-Cyrl-RS"/>
              </w:rPr>
              <w:t>Обележавање опреме (Color code)</w:t>
            </w:r>
            <w:r w:rsidR="007655DE">
              <w:rPr>
                <w:noProof/>
                <w:webHidden/>
              </w:rPr>
              <w:tab/>
            </w:r>
            <w:r w:rsidR="007655DE">
              <w:rPr>
                <w:noProof/>
                <w:webHidden/>
              </w:rPr>
              <w:fldChar w:fldCharType="begin"/>
            </w:r>
            <w:r w:rsidR="007655DE">
              <w:rPr>
                <w:noProof/>
                <w:webHidden/>
              </w:rPr>
              <w:instrText xml:space="preserve"> PAGEREF _Toc205816899 \h </w:instrText>
            </w:r>
            <w:r w:rsidR="007655DE">
              <w:rPr>
                <w:noProof/>
                <w:webHidden/>
              </w:rPr>
            </w:r>
            <w:r w:rsidR="007655DE">
              <w:rPr>
                <w:noProof/>
                <w:webHidden/>
              </w:rPr>
              <w:fldChar w:fldCharType="separate"/>
            </w:r>
            <w:r w:rsidR="007655DE">
              <w:rPr>
                <w:noProof/>
                <w:webHidden/>
              </w:rPr>
              <w:t>40</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0" w:history="1">
            <w:r w:rsidR="007655DE" w:rsidRPr="00A83E6B">
              <w:rPr>
                <w:rStyle w:val="Hiperveza"/>
                <w:noProof/>
                <w:lang w:val="sr-Cyrl-RS"/>
              </w:rPr>
              <w:t>4.10</w:t>
            </w:r>
            <w:r w:rsidR="007655DE">
              <w:rPr>
                <w:rFonts w:asciiTheme="minorHAnsi" w:eastAsiaTheme="minorEastAsia" w:hAnsiTheme="minorHAnsi" w:cstheme="minorBidi"/>
                <w:noProof/>
                <w:color w:val="auto"/>
                <w:sz w:val="22"/>
              </w:rPr>
              <w:tab/>
            </w:r>
            <w:r w:rsidR="007655DE" w:rsidRPr="00A83E6B">
              <w:rPr>
                <w:rStyle w:val="Hiperveza"/>
                <w:noProof/>
                <w:lang w:val="sr-Cyrl-RS"/>
              </w:rPr>
              <w:t>Рад са електричним уређајима</w:t>
            </w:r>
            <w:r w:rsidR="007655DE">
              <w:rPr>
                <w:noProof/>
                <w:webHidden/>
              </w:rPr>
              <w:tab/>
            </w:r>
            <w:r w:rsidR="007655DE">
              <w:rPr>
                <w:noProof/>
                <w:webHidden/>
              </w:rPr>
              <w:fldChar w:fldCharType="begin"/>
            </w:r>
            <w:r w:rsidR="007655DE">
              <w:rPr>
                <w:noProof/>
                <w:webHidden/>
              </w:rPr>
              <w:instrText xml:space="preserve"> PAGEREF _Toc205816900 \h </w:instrText>
            </w:r>
            <w:r w:rsidR="007655DE">
              <w:rPr>
                <w:noProof/>
                <w:webHidden/>
              </w:rPr>
            </w:r>
            <w:r w:rsidR="007655DE">
              <w:rPr>
                <w:noProof/>
                <w:webHidden/>
              </w:rPr>
              <w:fldChar w:fldCharType="separate"/>
            </w:r>
            <w:r w:rsidR="007655DE">
              <w:rPr>
                <w:noProof/>
                <w:webHidden/>
              </w:rPr>
              <w:t>41</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1" w:history="1">
            <w:r w:rsidR="007655DE" w:rsidRPr="00A83E6B">
              <w:rPr>
                <w:rStyle w:val="Hiperveza"/>
                <w:noProof/>
                <w:lang w:val="sr-Cyrl-RS"/>
              </w:rPr>
              <w:t>4.11</w:t>
            </w:r>
            <w:r w:rsidR="007655DE">
              <w:rPr>
                <w:rFonts w:asciiTheme="minorHAnsi" w:eastAsiaTheme="minorEastAsia" w:hAnsiTheme="minorHAnsi" w:cstheme="minorBidi"/>
                <w:noProof/>
                <w:color w:val="auto"/>
                <w:sz w:val="22"/>
              </w:rPr>
              <w:tab/>
            </w:r>
            <w:r w:rsidR="007655DE" w:rsidRPr="00A83E6B">
              <w:rPr>
                <w:rStyle w:val="Hiperveza"/>
                <w:noProof/>
                <w:lang w:val="sr-Cyrl-RS"/>
              </w:rPr>
              <w:t>Активности у високонапонским постројењима и рад у близини водова</w:t>
            </w:r>
            <w:r w:rsidR="007655DE">
              <w:rPr>
                <w:noProof/>
                <w:webHidden/>
              </w:rPr>
              <w:tab/>
            </w:r>
            <w:r w:rsidR="007655DE">
              <w:rPr>
                <w:noProof/>
                <w:webHidden/>
              </w:rPr>
              <w:fldChar w:fldCharType="begin"/>
            </w:r>
            <w:r w:rsidR="007655DE">
              <w:rPr>
                <w:noProof/>
                <w:webHidden/>
              </w:rPr>
              <w:instrText xml:space="preserve"> PAGEREF _Toc205816901 \h </w:instrText>
            </w:r>
            <w:r w:rsidR="007655DE">
              <w:rPr>
                <w:noProof/>
                <w:webHidden/>
              </w:rPr>
            </w:r>
            <w:r w:rsidR="007655DE">
              <w:rPr>
                <w:noProof/>
                <w:webHidden/>
              </w:rPr>
              <w:fldChar w:fldCharType="separate"/>
            </w:r>
            <w:r w:rsidR="007655DE">
              <w:rPr>
                <w:noProof/>
                <w:webHidden/>
              </w:rPr>
              <w:t>42</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2" w:history="1">
            <w:r w:rsidR="007655DE" w:rsidRPr="00A83E6B">
              <w:rPr>
                <w:rStyle w:val="Hiperveza"/>
                <w:noProof/>
                <w:lang w:val="sr-Cyrl-RS"/>
              </w:rPr>
              <w:t>4.12</w:t>
            </w:r>
            <w:r w:rsidR="007655DE">
              <w:rPr>
                <w:rFonts w:asciiTheme="minorHAnsi" w:eastAsiaTheme="minorEastAsia" w:hAnsiTheme="minorHAnsi" w:cstheme="minorBidi"/>
                <w:noProof/>
                <w:color w:val="auto"/>
                <w:sz w:val="22"/>
              </w:rPr>
              <w:tab/>
            </w:r>
            <w:r w:rsidR="007655DE" w:rsidRPr="00A83E6B">
              <w:rPr>
                <w:rStyle w:val="Hiperveza"/>
                <w:noProof/>
                <w:lang w:val="sr-Cyrl-RS"/>
              </w:rPr>
              <w:t>Безбедност у саобраћају, транспорт опасне робе и механизовано подизање и премештање терета)</w:t>
            </w:r>
            <w:r w:rsidR="007655DE">
              <w:rPr>
                <w:noProof/>
                <w:webHidden/>
              </w:rPr>
              <w:tab/>
            </w:r>
            <w:r w:rsidR="007655DE">
              <w:rPr>
                <w:noProof/>
                <w:webHidden/>
              </w:rPr>
              <w:fldChar w:fldCharType="begin"/>
            </w:r>
            <w:r w:rsidR="007655DE">
              <w:rPr>
                <w:noProof/>
                <w:webHidden/>
              </w:rPr>
              <w:instrText xml:space="preserve"> PAGEREF _Toc205816902 \h </w:instrText>
            </w:r>
            <w:r w:rsidR="007655DE">
              <w:rPr>
                <w:noProof/>
                <w:webHidden/>
              </w:rPr>
            </w:r>
            <w:r w:rsidR="007655DE">
              <w:rPr>
                <w:noProof/>
                <w:webHidden/>
              </w:rPr>
              <w:fldChar w:fldCharType="separate"/>
            </w:r>
            <w:r w:rsidR="007655DE">
              <w:rPr>
                <w:noProof/>
                <w:webHidden/>
              </w:rPr>
              <w:t>44</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3" w:history="1">
            <w:r w:rsidR="007655DE" w:rsidRPr="00A83E6B">
              <w:rPr>
                <w:rStyle w:val="Hiperveza"/>
                <w:noProof/>
                <w:lang w:val="sr-Cyrl-RS"/>
              </w:rPr>
              <w:t>4.13</w:t>
            </w:r>
            <w:r w:rsidR="007655DE">
              <w:rPr>
                <w:rFonts w:asciiTheme="minorHAnsi" w:eastAsiaTheme="minorEastAsia" w:hAnsiTheme="minorHAnsi" w:cstheme="minorBidi"/>
                <w:noProof/>
                <w:color w:val="auto"/>
                <w:sz w:val="22"/>
              </w:rPr>
              <w:tab/>
            </w:r>
            <w:r w:rsidR="007655DE" w:rsidRPr="00A83E6B">
              <w:rPr>
                <w:rStyle w:val="Hiperveza"/>
                <w:noProof/>
                <w:lang w:val="sr-Cyrl-RS"/>
              </w:rPr>
              <w:t>План за хитно медицинско реаговање</w:t>
            </w:r>
            <w:r w:rsidR="007655DE">
              <w:rPr>
                <w:noProof/>
                <w:webHidden/>
              </w:rPr>
              <w:tab/>
            </w:r>
            <w:r w:rsidR="007655DE">
              <w:rPr>
                <w:noProof/>
                <w:webHidden/>
              </w:rPr>
              <w:fldChar w:fldCharType="begin"/>
            </w:r>
            <w:r w:rsidR="007655DE">
              <w:rPr>
                <w:noProof/>
                <w:webHidden/>
              </w:rPr>
              <w:instrText xml:space="preserve"> PAGEREF _Toc205816903 \h </w:instrText>
            </w:r>
            <w:r w:rsidR="007655DE">
              <w:rPr>
                <w:noProof/>
                <w:webHidden/>
              </w:rPr>
            </w:r>
            <w:r w:rsidR="007655DE">
              <w:rPr>
                <w:noProof/>
                <w:webHidden/>
              </w:rPr>
              <w:fldChar w:fldCharType="separate"/>
            </w:r>
            <w:r w:rsidR="007655DE">
              <w:rPr>
                <w:noProof/>
                <w:webHidden/>
              </w:rPr>
              <w:t>47</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4" w:history="1">
            <w:r w:rsidR="007655DE" w:rsidRPr="00A83E6B">
              <w:rPr>
                <w:rStyle w:val="Hiperveza"/>
                <w:noProof/>
                <w:lang w:val="sr-Cyrl-RS"/>
              </w:rPr>
              <w:t>4.14</w:t>
            </w:r>
            <w:r w:rsidR="007655DE">
              <w:rPr>
                <w:rFonts w:asciiTheme="minorHAnsi" w:eastAsiaTheme="minorEastAsia" w:hAnsiTheme="minorHAnsi" w:cstheme="minorBidi"/>
                <w:noProof/>
                <w:color w:val="auto"/>
                <w:sz w:val="22"/>
              </w:rPr>
              <w:tab/>
            </w:r>
            <w:r w:rsidR="007655DE" w:rsidRPr="00A83E6B">
              <w:rPr>
                <w:rStyle w:val="Hiperveza"/>
                <w:noProof/>
                <w:lang w:val="sr-Cyrl-RS"/>
              </w:rPr>
              <w:t>Безбедност са циљем спречавања пада предмета/опреме са висине при бушењу и извођењу ремонтних радова</w:t>
            </w:r>
            <w:r w:rsidR="007655DE">
              <w:rPr>
                <w:noProof/>
                <w:webHidden/>
              </w:rPr>
              <w:tab/>
            </w:r>
            <w:r w:rsidR="007655DE">
              <w:rPr>
                <w:noProof/>
                <w:webHidden/>
              </w:rPr>
              <w:fldChar w:fldCharType="begin"/>
            </w:r>
            <w:r w:rsidR="007655DE">
              <w:rPr>
                <w:noProof/>
                <w:webHidden/>
              </w:rPr>
              <w:instrText xml:space="preserve"> PAGEREF _Toc205816904 \h </w:instrText>
            </w:r>
            <w:r w:rsidR="007655DE">
              <w:rPr>
                <w:noProof/>
                <w:webHidden/>
              </w:rPr>
            </w:r>
            <w:r w:rsidR="007655DE">
              <w:rPr>
                <w:noProof/>
                <w:webHidden/>
              </w:rPr>
              <w:fldChar w:fldCharType="separate"/>
            </w:r>
            <w:r w:rsidR="007655DE">
              <w:rPr>
                <w:noProof/>
                <w:webHidden/>
              </w:rPr>
              <w:t>48</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5" w:history="1">
            <w:r w:rsidR="007655DE" w:rsidRPr="00A83E6B">
              <w:rPr>
                <w:rStyle w:val="Hiperveza"/>
                <w:noProof/>
                <w:lang w:val="sr-Cyrl-RS"/>
              </w:rPr>
              <w:t>5.</w:t>
            </w:r>
            <w:r w:rsidR="007655DE">
              <w:rPr>
                <w:rFonts w:asciiTheme="minorHAnsi" w:eastAsiaTheme="minorEastAsia" w:hAnsiTheme="minorHAnsi" w:cstheme="minorBidi"/>
                <w:noProof/>
                <w:color w:val="auto"/>
                <w:sz w:val="22"/>
              </w:rPr>
              <w:tab/>
            </w:r>
            <w:r w:rsidR="007655DE" w:rsidRPr="00A83E6B">
              <w:rPr>
                <w:rStyle w:val="Hiperveza"/>
                <w:noProof/>
                <w:lang w:val="sr-Cyrl-RS"/>
              </w:rPr>
              <w:t>Обавезе Извршиоца из области заштите животне средине (ЗЖС*)</w:t>
            </w:r>
            <w:r w:rsidR="007655DE">
              <w:rPr>
                <w:noProof/>
                <w:webHidden/>
              </w:rPr>
              <w:tab/>
            </w:r>
            <w:r w:rsidR="007655DE">
              <w:rPr>
                <w:noProof/>
                <w:webHidden/>
              </w:rPr>
              <w:fldChar w:fldCharType="begin"/>
            </w:r>
            <w:r w:rsidR="007655DE">
              <w:rPr>
                <w:noProof/>
                <w:webHidden/>
              </w:rPr>
              <w:instrText xml:space="preserve"> PAGEREF _Toc205816905 \h </w:instrText>
            </w:r>
            <w:r w:rsidR="007655DE">
              <w:rPr>
                <w:noProof/>
                <w:webHidden/>
              </w:rPr>
            </w:r>
            <w:r w:rsidR="007655DE">
              <w:rPr>
                <w:noProof/>
                <w:webHidden/>
              </w:rPr>
              <w:fldChar w:fldCharType="separate"/>
            </w:r>
            <w:r w:rsidR="007655DE">
              <w:rPr>
                <w:noProof/>
                <w:webHidden/>
              </w:rPr>
              <w:t>49</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6" w:history="1">
            <w:r w:rsidR="007655DE" w:rsidRPr="00A83E6B">
              <w:rPr>
                <w:rStyle w:val="Hiperveza"/>
                <w:noProof/>
                <w:lang w:val="sr-Cyrl-RS"/>
              </w:rPr>
              <w:t>5.1. Општи део</w:t>
            </w:r>
            <w:r w:rsidR="007655DE">
              <w:rPr>
                <w:noProof/>
                <w:webHidden/>
              </w:rPr>
              <w:tab/>
            </w:r>
            <w:r w:rsidR="007655DE">
              <w:rPr>
                <w:noProof/>
                <w:webHidden/>
              </w:rPr>
              <w:fldChar w:fldCharType="begin"/>
            </w:r>
            <w:r w:rsidR="007655DE">
              <w:rPr>
                <w:noProof/>
                <w:webHidden/>
              </w:rPr>
              <w:instrText xml:space="preserve"> PAGEREF _Toc205816906 \h </w:instrText>
            </w:r>
            <w:r w:rsidR="007655DE">
              <w:rPr>
                <w:noProof/>
                <w:webHidden/>
              </w:rPr>
            </w:r>
            <w:r w:rsidR="007655DE">
              <w:rPr>
                <w:noProof/>
                <w:webHidden/>
              </w:rPr>
              <w:fldChar w:fldCharType="separate"/>
            </w:r>
            <w:r w:rsidR="007655DE">
              <w:rPr>
                <w:noProof/>
                <w:webHidden/>
              </w:rPr>
              <w:t>50</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7" w:history="1">
            <w:r w:rsidR="007655DE" w:rsidRPr="00A83E6B">
              <w:rPr>
                <w:rStyle w:val="Hiperveza"/>
                <w:noProof/>
                <w:lang w:val="sr-Cyrl-RS"/>
              </w:rPr>
              <w:t>5.2.  Управљање отпадом</w:t>
            </w:r>
            <w:r w:rsidR="007655DE">
              <w:rPr>
                <w:noProof/>
                <w:webHidden/>
              </w:rPr>
              <w:tab/>
            </w:r>
            <w:r w:rsidR="007655DE">
              <w:rPr>
                <w:noProof/>
                <w:webHidden/>
              </w:rPr>
              <w:fldChar w:fldCharType="begin"/>
            </w:r>
            <w:r w:rsidR="007655DE">
              <w:rPr>
                <w:noProof/>
                <w:webHidden/>
              </w:rPr>
              <w:instrText xml:space="preserve"> PAGEREF _Toc205816907 \h </w:instrText>
            </w:r>
            <w:r w:rsidR="007655DE">
              <w:rPr>
                <w:noProof/>
                <w:webHidden/>
              </w:rPr>
            </w:r>
            <w:r w:rsidR="007655DE">
              <w:rPr>
                <w:noProof/>
                <w:webHidden/>
              </w:rPr>
              <w:fldChar w:fldCharType="separate"/>
            </w:r>
            <w:r w:rsidR="007655DE">
              <w:rPr>
                <w:noProof/>
                <w:webHidden/>
              </w:rPr>
              <w:t>50</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8" w:history="1">
            <w:r w:rsidR="007655DE" w:rsidRPr="00A83E6B">
              <w:rPr>
                <w:rStyle w:val="Hiperveza"/>
                <w:noProof/>
                <w:lang w:val="sr-Cyrl-RS"/>
              </w:rPr>
              <w:t>5.2.1. Контрола поступања са опасним / неопасним отпадом / секундарним сировинама у  току извођења радова</w:t>
            </w:r>
            <w:r w:rsidR="007655DE">
              <w:rPr>
                <w:noProof/>
                <w:webHidden/>
              </w:rPr>
              <w:tab/>
            </w:r>
            <w:r w:rsidR="007655DE">
              <w:rPr>
                <w:noProof/>
                <w:webHidden/>
              </w:rPr>
              <w:fldChar w:fldCharType="begin"/>
            </w:r>
            <w:r w:rsidR="007655DE">
              <w:rPr>
                <w:noProof/>
                <w:webHidden/>
              </w:rPr>
              <w:instrText xml:space="preserve"> PAGEREF _Toc205816908 \h </w:instrText>
            </w:r>
            <w:r w:rsidR="007655DE">
              <w:rPr>
                <w:noProof/>
                <w:webHidden/>
              </w:rPr>
            </w:r>
            <w:r w:rsidR="007655DE">
              <w:rPr>
                <w:noProof/>
                <w:webHidden/>
              </w:rPr>
              <w:fldChar w:fldCharType="separate"/>
            </w:r>
            <w:r w:rsidR="007655DE">
              <w:rPr>
                <w:noProof/>
                <w:webHidden/>
              </w:rPr>
              <w:t>51</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09" w:history="1">
            <w:r w:rsidR="007655DE" w:rsidRPr="00A83E6B">
              <w:rPr>
                <w:rStyle w:val="Hiperveza"/>
                <w:noProof/>
                <w:lang w:val="sr-Cyrl-RS"/>
              </w:rPr>
              <w:t>5.2.2. Обавезе Извођача радова при поступању са опасним / неопасним отпадом /  секундарним сировинама у РНП у току извођења радова</w:t>
            </w:r>
            <w:r w:rsidR="007655DE">
              <w:rPr>
                <w:noProof/>
                <w:webHidden/>
              </w:rPr>
              <w:tab/>
            </w:r>
            <w:r w:rsidR="007655DE">
              <w:rPr>
                <w:noProof/>
                <w:webHidden/>
              </w:rPr>
              <w:fldChar w:fldCharType="begin"/>
            </w:r>
            <w:r w:rsidR="007655DE">
              <w:rPr>
                <w:noProof/>
                <w:webHidden/>
              </w:rPr>
              <w:instrText xml:space="preserve"> PAGEREF _Toc205816909 \h </w:instrText>
            </w:r>
            <w:r w:rsidR="007655DE">
              <w:rPr>
                <w:noProof/>
                <w:webHidden/>
              </w:rPr>
            </w:r>
            <w:r w:rsidR="007655DE">
              <w:rPr>
                <w:noProof/>
                <w:webHidden/>
              </w:rPr>
              <w:fldChar w:fldCharType="separate"/>
            </w:r>
            <w:r w:rsidR="007655DE">
              <w:rPr>
                <w:noProof/>
                <w:webHidden/>
              </w:rPr>
              <w:t>51</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10" w:history="1">
            <w:r w:rsidR="007655DE" w:rsidRPr="00A83E6B">
              <w:rPr>
                <w:rStyle w:val="Hiperveza"/>
                <w:noProof/>
                <w:lang w:val="sr-Cyrl-RS"/>
              </w:rPr>
              <w:t>5.3. Мере за заштиту отпадних вода</w:t>
            </w:r>
            <w:r w:rsidR="007655DE">
              <w:rPr>
                <w:noProof/>
                <w:webHidden/>
              </w:rPr>
              <w:tab/>
            </w:r>
            <w:r w:rsidR="007655DE">
              <w:rPr>
                <w:noProof/>
                <w:webHidden/>
              </w:rPr>
              <w:fldChar w:fldCharType="begin"/>
            </w:r>
            <w:r w:rsidR="007655DE">
              <w:rPr>
                <w:noProof/>
                <w:webHidden/>
              </w:rPr>
              <w:instrText xml:space="preserve"> PAGEREF _Toc205816910 \h </w:instrText>
            </w:r>
            <w:r w:rsidR="007655DE">
              <w:rPr>
                <w:noProof/>
                <w:webHidden/>
              </w:rPr>
            </w:r>
            <w:r w:rsidR="007655DE">
              <w:rPr>
                <w:noProof/>
                <w:webHidden/>
              </w:rPr>
              <w:fldChar w:fldCharType="separate"/>
            </w:r>
            <w:r w:rsidR="007655DE">
              <w:rPr>
                <w:noProof/>
                <w:webHidden/>
              </w:rPr>
              <w:t>53</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11" w:history="1">
            <w:r w:rsidR="007655DE" w:rsidRPr="00A83E6B">
              <w:rPr>
                <w:rStyle w:val="Hiperveza"/>
                <w:noProof/>
                <w:lang w:val="sr-Cyrl-RS"/>
              </w:rPr>
              <w:t xml:space="preserve">5.4. </w:t>
            </w:r>
            <w:r w:rsidR="007655DE">
              <w:rPr>
                <w:rFonts w:asciiTheme="minorHAnsi" w:eastAsiaTheme="minorEastAsia" w:hAnsiTheme="minorHAnsi" w:cstheme="minorBidi"/>
                <w:noProof/>
                <w:color w:val="auto"/>
                <w:sz w:val="22"/>
              </w:rPr>
              <w:tab/>
            </w:r>
            <w:r w:rsidR="007655DE" w:rsidRPr="00A83E6B">
              <w:rPr>
                <w:rStyle w:val="Hiperveza"/>
                <w:noProof/>
                <w:lang w:val="sr-Cyrl-RS"/>
              </w:rPr>
              <w:t>Мере за правилно управљање / руковање хемикалијама</w:t>
            </w:r>
            <w:r w:rsidR="007655DE">
              <w:rPr>
                <w:noProof/>
                <w:webHidden/>
              </w:rPr>
              <w:tab/>
            </w:r>
            <w:r w:rsidR="007655DE">
              <w:rPr>
                <w:noProof/>
                <w:webHidden/>
              </w:rPr>
              <w:fldChar w:fldCharType="begin"/>
            </w:r>
            <w:r w:rsidR="007655DE">
              <w:rPr>
                <w:noProof/>
                <w:webHidden/>
              </w:rPr>
              <w:instrText xml:space="preserve"> PAGEREF _Toc205816911 \h </w:instrText>
            </w:r>
            <w:r w:rsidR="007655DE">
              <w:rPr>
                <w:noProof/>
                <w:webHidden/>
              </w:rPr>
            </w:r>
            <w:r w:rsidR="007655DE">
              <w:rPr>
                <w:noProof/>
                <w:webHidden/>
              </w:rPr>
              <w:fldChar w:fldCharType="separate"/>
            </w:r>
            <w:r w:rsidR="007655DE">
              <w:rPr>
                <w:noProof/>
                <w:webHidden/>
              </w:rPr>
              <w:t>53</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12" w:history="1">
            <w:r w:rsidR="007655DE" w:rsidRPr="00A83E6B">
              <w:rPr>
                <w:rStyle w:val="Hiperveza"/>
                <w:noProof/>
                <w:lang w:val="sr-Cyrl-RS"/>
              </w:rPr>
              <w:t>5.5 Мере за заштиту земљишта и подземних вода</w:t>
            </w:r>
            <w:r w:rsidR="007655DE">
              <w:rPr>
                <w:noProof/>
                <w:webHidden/>
              </w:rPr>
              <w:tab/>
            </w:r>
            <w:r w:rsidR="007655DE">
              <w:rPr>
                <w:noProof/>
                <w:webHidden/>
              </w:rPr>
              <w:fldChar w:fldCharType="begin"/>
            </w:r>
            <w:r w:rsidR="007655DE">
              <w:rPr>
                <w:noProof/>
                <w:webHidden/>
              </w:rPr>
              <w:instrText xml:space="preserve"> PAGEREF _Toc205816912 \h </w:instrText>
            </w:r>
            <w:r w:rsidR="007655DE">
              <w:rPr>
                <w:noProof/>
                <w:webHidden/>
              </w:rPr>
            </w:r>
            <w:r w:rsidR="007655DE">
              <w:rPr>
                <w:noProof/>
                <w:webHidden/>
              </w:rPr>
              <w:fldChar w:fldCharType="separate"/>
            </w:r>
            <w:r w:rsidR="007655DE">
              <w:rPr>
                <w:noProof/>
                <w:webHidden/>
              </w:rPr>
              <w:t>54</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13" w:history="1">
            <w:r w:rsidR="007655DE" w:rsidRPr="00A83E6B">
              <w:rPr>
                <w:rStyle w:val="Hiperveza"/>
                <w:rFonts w:eastAsia="Times New Roman"/>
                <w:noProof/>
                <w:lang w:val="sr-Cyrl-RS"/>
              </w:rPr>
              <w:t>ТЕХНИЧКИ ЗАХТЕВИ:</w:t>
            </w:r>
            <w:r w:rsidR="007655DE">
              <w:rPr>
                <w:noProof/>
                <w:webHidden/>
              </w:rPr>
              <w:tab/>
            </w:r>
            <w:r w:rsidR="007655DE">
              <w:rPr>
                <w:noProof/>
                <w:webHidden/>
              </w:rPr>
              <w:fldChar w:fldCharType="begin"/>
            </w:r>
            <w:r w:rsidR="007655DE">
              <w:rPr>
                <w:noProof/>
                <w:webHidden/>
              </w:rPr>
              <w:instrText xml:space="preserve"> PAGEREF _Toc205816913 \h </w:instrText>
            </w:r>
            <w:r w:rsidR="007655DE">
              <w:rPr>
                <w:noProof/>
                <w:webHidden/>
              </w:rPr>
            </w:r>
            <w:r w:rsidR="007655DE">
              <w:rPr>
                <w:noProof/>
                <w:webHidden/>
              </w:rPr>
              <w:fldChar w:fldCharType="separate"/>
            </w:r>
            <w:r w:rsidR="007655DE">
              <w:rPr>
                <w:noProof/>
                <w:webHidden/>
              </w:rPr>
              <w:t>56</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14" w:history="1">
            <w:r w:rsidR="007655DE" w:rsidRPr="00A83E6B">
              <w:rPr>
                <w:rStyle w:val="Hiperveza"/>
                <w:noProof/>
                <w:lang w:val="sr-Cyrl-RS"/>
              </w:rPr>
              <w:t>5.6 Мере за превенцију од повишеног нивоа буке</w:t>
            </w:r>
            <w:r w:rsidR="007655DE">
              <w:rPr>
                <w:noProof/>
                <w:webHidden/>
              </w:rPr>
              <w:tab/>
            </w:r>
            <w:r w:rsidR="007655DE">
              <w:rPr>
                <w:noProof/>
                <w:webHidden/>
              </w:rPr>
              <w:fldChar w:fldCharType="begin"/>
            </w:r>
            <w:r w:rsidR="007655DE">
              <w:rPr>
                <w:noProof/>
                <w:webHidden/>
              </w:rPr>
              <w:instrText xml:space="preserve"> PAGEREF _Toc205816914 \h </w:instrText>
            </w:r>
            <w:r w:rsidR="007655DE">
              <w:rPr>
                <w:noProof/>
                <w:webHidden/>
              </w:rPr>
            </w:r>
            <w:r w:rsidR="007655DE">
              <w:rPr>
                <w:noProof/>
                <w:webHidden/>
              </w:rPr>
              <w:fldChar w:fldCharType="separate"/>
            </w:r>
            <w:r w:rsidR="007655DE">
              <w:rPr>
                <w:noProof/>
                <w:webHidden/>
              </w:rPr>
              <w:t>57</w:t>
            </w:r>
            <w:r w:rsidR="007655DE">
              <w:rPr>
                <w:noProof/>
                <w:webHidden/>
              </w:rPr>
              <w:fldChar w:fldCharType="end"/>
            </w:r>
          </w:hyperlink>
        </w:p>
        <w:p w:rsidR="007655DE" w:rsidRDefault="00BF1CE2">
          <w:pPr>
            <w:pStyle w:val="SADRAJ1"/>
            <w:rPr>
              <w:rFonts w:asciiTheme="minorHAnsi" w:eastAsiaTheme="minorEastAsia" w:hAnsiTheme="minorHAnsi" w:cstheme="minorBidi"/>
              <w:noProof/>
              <w:color w:val="auto"/>
              <w:sz w:val="22"/>
            </w:rPr>
          </w:pPr>
          <w:hyperlink w:anchor="_Toc205816915" w:history="1">
            <w:r w:rsidR="007655DE" w:rsidRPr="00A83E6B">
              <w:rPr>
                <w:rStyle w:val="Hiperveza"/>
                <w:noProof/>
                <w:lang w:val="sr-Cyrl-RS"/>
              </w:rPr>
              <w:t>5.7 Мере за превенцију загађења ваздуха у смислу појаве непријатних мириса</w:t>
            </w:r>
            <w:r w:rsidR="007655DE">
              <w:rPr>
                <w:noProof/>
                <w:webHidden/>
              </w:rPr>
              <w:tab/>
            </w:r>
            <w:r w:rsidR="007655DE">
              <w:rPr>
                <w:noProof/>
                <w:webHidden/>
              </w:rPr>
              <w:fldChar w:fldCharType="begin"/>
            </w:r>
            <w:r w:rsidR="007655DE">
              <w:rPr>
                <w:noProof/>
                <w:webHidden/>
              </w:rPr>
              <w:instrText xml:space="preserve"> PAGEREF _Toc205816915 \h </w:instrText>
            </w:r>
            <w:r w:rsidR="007655DE">
              <w:rPr>
                <w:noProof/>
                <w:webHidden/>
              </w:rPr>
            </w:r>
            <w:r w:rsidR="007655DE">
              <w:rPr>
                <w:noProof/>
                <w:webHidden/>
              </w:rPr>
              <w:fldChar w:fldCharType="separate"/>
            </w:r>
            <w:r w:rsidR="007655DE">
              <w:rPr>
                <w:noProof/>
                <w:webHidden/>
              </w:rPr>
              <w:t>57</w:t>
            </w:r>
            <w:r w:rsidR="007655DE">
              <w:rPr>
                <w:noProof/>
                <w:webHidden/>
              </w:rPr>
              <w:fldChar w:fldCharType="end"/>
            </w:r>
          </w:hyperlink>
        </w:p>
        <w:p w:rsidR="00623FE6" w:rsidRPr="001D6B74" w:rsidRDefault="001D6B74" w:rsidP="001D6B74">
          <w:pPr>
            <w:pStyle w:val="SADRAJ1"/>
            <w:spacing w:after="0"/>
            <w:rPr>
              <w:lang w:val="sr-Cyrl-RS"/>
            </w:rPr>
          </w:pPr>
          <w:r w:rsidRPr="001D6B74">
            <w:rPr>
              <w:b/>
              <w:bCs/>
              <w:lang w:val="sr-Cyrl-RS"/>
            </w:rPr>
            <w:lastRenderedPageBreak/>
            <w:fldChar w:fldCharType="end"/>
          </w:r>
        </w:p>
      </w:sdtContent>
    </w:sdt>
    <w:p w:rsidR="00623FE6" w:rsidRPr="001D6B74" w:rsidRDefault="001D6B74" w:rsidP="001D6B74">
      <w:pPr>
        <w:pStyle w:val="Naslov1"/>
        <w:numPr>
          <w:ilvl w:val="0"/>
          <w:numId w:val="23"/>
        </w:numPr>
        <w:spacing w:after="0"/>
        <w:rPr>
          <w:lang w:val="sr-Cyrl-RS"/>
        </w:rPr>
      </w:pPr>
      <w:bookmarkStart w:id="3" w:name="_Toc205816886"/>
      <w:r w:rsidRPr="001D6B74">
        <w:rPr>
          <w:lang w:val="sr-Cyrl-RS"/>
        </w:rPr>
        <w:t>Општи део</w:t>
      </w:r>
      <w:bookmarkEnd w:id="3"/>
      <w:r w:rsidRPr="001D6B74">
        <w:rPr>
          <w:lang w:val="sr-Cyrl-RS"/>
        </w:rPr>
        <w:t xml:space="preserve">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ОВАЈ ДОКУМЕНТ ЈЕ ОПШТЕГ КАРАКТЕРА.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О СПЕЦИФИЧНИМ ЗАХТЕВИМА КОЈИ СЕ ОД ВАШЕ КОМПАНИЈЕ ОЧЕКУЈУ ЋЕТЕ САЗНАТИ НА УВОДНОМ РАДНОМ САСТАНКУ ИЛИ КОНТАКТОМ ТЕХНИЧКОГ ЛИЦА.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ОД ВАС И ВАШЕ КОМПАНИЈЕ СЕ НЕЋЕ ОЧЕКИВАТИ ДА ИСПУЊАВАТЕ ЗАХТЕВЕ КОЈИ НИСУ ВЕЗАНИ ЗА РАДОВЕ КОЈЕ ТРЕБА ДА ИЗВОДИТЕ НПР ПОСЕДОВАЊА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p>
    <w:p w:rsidR="00623FE6" w:rsidRPr="001D6B74" w:rsidRDefault="001D6B74" w:rsidP="001D6B74">
      <w:pPr>
        <w:spacing w:after="0" w:line="259" w:lineRule="auto"/>
        <w:ind w:right="0"/>
        <w:rPr>
          <w:color w:val="auto"/>
          <w:sz w:val="22"/>
          <w:lang w:val="sr-Cyrl-RS"/>
        </w:rPr>
      </w:pPr>
      <w:r w:rsidRPr="001D6B74">
        <w:rPr>
          <w:color w:val="auto"/>
          <w:sz w:val="22"/>
          <w:lang w:val="sr-Cyrl-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p>
    <w:p w:rsidR="00623FE6" w:rsidRPr="001D6B74" w:rsidRDefault="001D6B74" w:rsidP="001D6B74">
      <w:pPr>
        <w:spacing w:after="0"/>
        <w:ind w:left="-5" w:right="2"/>
        <w:rPr>
          <w:color w:val="auto"/>
          <w:lang w:val="sr-Cyrl-RS"/>
        </w:rPr>
      </w:pPr>
      <w:r w:rsidRPr="001D6B74">
        <w:rPr>
          <w:color w:val="auto"/>
          <w:lang w:val="sr-Cyrl-RS"/>
        </w:rPr>
        <w:t>Сваки Извођач, као и подизвођач, који конкурише за послове у НИС-у мора предходно проћи процедуру НЅЕ квалификације у складу правилима компаније истакнутим на сајту компаније (</w:t>
      </w:r>
      <w:bookmarkStart w:id="4" w:name="_Hlk189643084"/>
      <w:r w:rsidRPr="001D6B74">
        <w:rPr>
          <w:lang w:val="sr-Cyrl-RS"/>
        </w:rPr>
        <w:fldChar w:fldCharType="begin"/>
      </w:r>
      <w:r w:rsidRPr="001D6B74">
        <w:rPr>
          <w:lang w:val="sr-Cyrl-RS"/>
        </w:rPr>
        <w:instrText xml:space="preserve"> HYPERLINK "https://www.tenderi.nis.rs/Content/HSE-upitnik.aspx" </w:instrText>
      </w:r>
      <w:r w:rsidRPr="001D6B74">
        <w:rPr>
          <w:lang w:val="sr-Cyrl-RS"/>
        </w:rPr>
        <w:fldChar w:fldCharType="separate"/>
      </w:r>
      <w:r w:rsidRPr="001D6B74">
        <w:rPr>
          <w:rStyle w:val="Hiperveza"/>
          <w:lang w:val="sr-Cyrl-RS"/>
        </w:rPr>
        <w:t>https://www.tenderi.nis.rs/Content/HSE-upitnik.aspx</w:t>
      </w:r>
      <w:r w:rsidRPr="001D6B74">
        <w:rPr>
          <w:lang w:val="sr-Cyrl-RS"/>
        </w:rPr>
        <w:fldChar w:fldCharType="end"/>
      </w:r>
      <w:bookmarkEnd w:id="4"/>
      <w:r w:rsidRPr="001D6B74">
        <w:rPr>
          <w:color w:val="auto"/>
          <w:lang w:val="sr-Cyrl-RS"/>
        </w:rPr>
        <w:t xml:space="preserve">) и по завршетку наведене процедуре мора се налазити као позитивно оцењен на Листи Квалификованих/ одoбрених Извођача са аспекта HSE. </w:t>
      </w:r>
    </w:p>
    <w:p w:rsidR="00623FE6" w:rsidRPr="001D6B74" w:rsidRDefault="001D6B74" w:rsidP="001D6B74">
      <w:pPr>
        <w:spacing w:after="0"/>
        <w:ind w:left="-5" w:right="2"/>
        <w:rPr>
          <w:color w:val="auto"/>
          <w:lang w:val="sr-Cyrl-RS"/>
        </w:rPr>
      </w:pPr>
      <w:r w:rsidRPr="001D6B74">
        <w:rPr>
          <w:color w:val="auto"/>
          <w:lang w:val="sr-Cyrl-RS"/>
        </w:rPr>
        <w:t>По добијању посла, поред обострано потписаног Уговора, обострано потписани HSE Споразум представља уговор којим НИС са изабраним Извођачем уређује међусобна права и обавезе у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rsidR="00623FE6" w:rsidRPr="001D6B74" w:rsidRDefault="001D6B74" w:rsidP="001D6B74">
      <w:pPr>
        <w:spacing w:after="0"/>
        <w:ind w:left="-5" w:right="2"/>
        <w:rPr>
          <w:color w:val="auto"/>
          <w:lang w:val="sr-Cyrl-RS"/>
        </w:rPr>
      </w:pPr>
      <w:r w:rsidRPr="001D6B74">
        <w:rPr>
          <w:color w:val="auto"/>
          <w:lang w:val="sr-Cyrl-RS"/>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НИС а.д. из области HSE. </w:t>
      </w:r>
    </w:p>
    <w:p w:rsidR="00623FE6" w:rsidRPr="001D6B74" w:rsidRDefault="001D6B74" w:rsidP="001D6B74">
      <w:pPr>
        <w:spacing w:after="0" w:line="259" w:lineRule="auto"/>
        <w:ind w:left="0" w:right="0" w:firstLine="0"/>
        <w:rPr>
          <w:b/>
          <w:color w:val="auto"/>
          <w:sz w:val="22"/>
          <w:highlight w:val="lightGray"/>
          <w:u w:val="single"/>
          <w:lang w:val="sr-Cyrl-RS"/>
        </w:rPr>
      </w:pPr>
      <w:r w:rsidRPr="001D6B74">
        <w:rPr>
          <w:b/>
          <w:color w:val="auto"/>
          <w:sz w:val="22"/>
          <w:highlight w:val="lightGray"/>
          <w:u w:val="single"/>
          <w:lang w:val="sr-Cyrl-RS"/>
        </w:rPr>
        <w:br w:type="page" w:clear="all"/>
      </w:r>
    </w:p>
    <w:p w:rsidR="00623FE6" w:rsidRPr="001D6B74" w:rsidRDefault="001D6B74" w:rsidP="001D6B74">
      <w:pPr>
        <w:pStyle w:val="Naslov1"/>
        <w:numPr>
          <w:ilvl w:val="0"/>
          <w:numId w:val="23"/>
        </w:numPr>
        <w:spacing w:after="0"/>
        <w:rPr>
          <w:lang w:val="sr-Cyrl-RS"/>
        </w:rPr>
      </w:pPr>
      <w:bookmarkStart w:id="5" w:name="_Toc205816887"/>
      <w:r w:rsidRPr="001D6B74">
        <w:rPr>
          <w:lang w:val="sr-Cyrl-RS"/>
        </w:rPr>
        <w:lastRenderedPageBreak/>
        <w:t>Законски основ</w:t>
      </w:r>
      <w:bookmarkEnd w:id="5"/>
      <w:r w:rsidRPr="001D6B74">
        <w:rPr>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Обавеза извођача радова је да активности реализује у складу са: </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 xml:space="preserve">Законом о безбедности и здрављу на раду („Сл. гласник РС“ бр. 35/2023); </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 xml:space="preserve">Законом о заштити од пожара („Сл. гласник РС“ бр. 111/2009, 20/2015, 87/2018 и др.закони); </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заштити животне средине („Сл. гласник РС“ бр. 135/2004, 36/2009, 36/2009 - др. закон, 72/2009 - др. закон, 43/2011 - одлука УС, 14/2016, 76/2018, 95/2018 - др. закон, 95/2018 - др. Закон и 94/24 - др. закон );</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интегрисаном спречавању и контроли загађивања животне средине („Сл. гласник РС“ бр. 135/2004, 25/2015 и 109/2021),</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процени утицаја на животну средину („Сл. гласник РС“ бр. бр. 94/24);</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управљању отпадом („Сл. гласник РС“ бр. 36/2009, 88/2010, 14/2016, 95/2018 и 35/2023);</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амбалажи и амбалажном отпаду („Сл. гласник РС“ бр. 36/2009 и 95/2018 и др закони);</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заштити ваздуха („Сл. гласник РС“ бр. 36/2009, 10/2013 и 26/2021 и др закони);</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водама(„Сл. гласник РС“ бр. 30/2010, 3/2012, 101/2016, 95/2018 и 95/18-др закон );</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заштити земљишта („Сл. гласник РС“ бр. 112/2015);</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хемикалијама („Сл. гласник РС“ бр. 36/2009, 88/2010, 92/2011, 93/2012 и 25/2015);</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биоцидним производима („Сл. гласник РС“ бр. 109/2021);</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експлозивним материјама, запаљивим течностима и гасовима („Сл. гласник РС“ бр. 53/93, 67/93, 48/94, 101/2005 - др. закон и 54/2015 - др. закон);</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заштити од нејонизујућих зрачења („Сл. гласник РС“ бр. 36/2009);</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 xml:space="preserve">Законом о безбедности саобраћаја на путевима,( "Службени гласник РС", бр. 41 од 2. јуна 2009, 53 од 29. јула 2010, 101 од 30. децембра 2011, 32 од 8. априла 2013 - УС, 55 од 23. маја 2014, 96 од 26. новембра 2015 - др. закон, 9 од 5. фебруара 2016 - УС, 24 од 26. марта 2018, 41 од 31. маја 2018, 41 од 31. маја 2018 - др. закон, 87 од 13. новембра 2018, 23 од 29. марта 2019, 128 од 26. октобра 2020 - др. закон, 76 од 7. септембра 2023.) </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 xml:space="preserve">Законом о транспорту опасне робе ("Службени гласник РС", бр. 104 од 23. децембра 2016, 83 од 29. октобра 2018, 95 од 8. децембра 2018 - др. закон, 10 од 15. фебруара 2019 - др. закон), </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 xml:space="preserve">Законом о превозу терета у друмском саобраћају("Службени гласник РС", бр. 68 од 4. августа 2015, 41 од 31. маја 2018.), </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color w:val="auto"/>
          <w:lang w:val="sr-Cyrl-RS"/>
        </w:rPr>
        <w:t>Законом о заштити података о личности ("Службени гласник РС", број 87 од 13. новембра 2018.)</w:t>
      </w:r>
    </w:p>
    <w:p w:rsidR="00623FE6" w:rsidRPr="001D6B74" w:rsidRDefault="001D6B74" w:rsidP="001D6B74">
      <w:pPr>
        <w:pStyle w:val="Pasussalistom"/>
        <w:numPr>
          <w:ilvl w:val="0"/>
          <w:numId w:val="2"/>
        </w:numPr>
        <w:spacing w:after="0" w:line="316" w:lineRule="auto"/>
        <w:ind w:right="2"/>
        <w:rPr>
          <w:color w:val="auto"/>
          <w:lang w:val="sr-Cyrl-RS"/>
        </w:rPr>
      </w:pPr>
      <w:r w:rsidRPr="001D6B74">
        <w:rPr>
          <w:rFonts w:eastAsiaTheme="minorHAnsi"/>
          <w:lang w:val="sr-Cyrl-RS"/>
        </w:rPr>
        <w:t>Закон о рударству и геолошким истраживањима (Сл. Гласник РС 101/2015 и 95/2018, други закон. 40/2021)</w:t>
      </w:r>
    </w:p>
    <w:p w:rsidR="00623FE6" w:rsidRPr="001D6B74" w:rsidRDefault="001D6B74" w:rsidP="001D6B74">
      <w:pPr>
        <w:spacing w:after="0" w:line="316" w:lineRule="auto"/>
        <w:ind w:right="2"/>
        <w:rPr>
          <w:color w:val="auto"/>
          <w:lang w:val="sr-Cyrl-RS"/>
        </w:rPr>
      </w:pPr>
      <w:r w:rsidRPr="001D6B74">
        <w:rPr>
          <w:color w:val="auto"/>
          <w:lang w:val="sr-Cyrl-RS"/>
        </w:rPr>
        <w:t xml:space="preserve">као и свим подзаконским актима наведених закона РС. </w:t>
      </w:r>
    </w:p>
    <w:p w:rsidR="00623FE6" w:rsidRPr="001D6B74" w:rsidRDefault="001D6B74" w:rsidP="001D6B74">
      <w:pPr>
        <w:spacing w:after="0" w:line="316" w:lineRule="auto"/>
        <w:ind w:right="2"/>
        <w:rPr>
          <w:color w:val="auto"/>
          <w:lang w:val="sr-Cyrl-RS"/>
        </w:rPr>
      </w:pPr>
      <w:r w:rsidRPr="001D6B74">
        <w:rPr>
          <w:color w:val="auto"/>
          <w:lang w:val="sr-Cyrl-RS"/>
        </w:rPr>
        <w:t xml:space="preserve">У складу са чланом 46. Закона о безбедности и здрављу на раду извођач радова је у обавези да обезбеди присуство Саветника за безбедност и здравље на ради или Сарадника за безбедност и </w:t>
      </w:r>
      <w:r w:rsidRPr="001D6B74">
        <w:rPr>
          <w:color w:val="auto"/>
          <w:lang w:val="sr-Cyrl-RS"/>
        </w:rPr>
        <w:lastRenderedPageBreak/>
        <w:t>здравље на раду који испуњавају услове из члана 48 и 49 Закона о безбедности и здрављу на раду, Лице за НЅЕ/ БЗР саветник/сарадник извођача радова на локацији.</w:t>
      </w:r>
    </w:p>
    <w:p w:rsidR="00623FE6" w:rsidRPr="001D6B74" w:rsidRDefault="001D6B74" w:rsidP="001D6B74">
      <w:pPr>
        <w:spacing w:after="0" w:line="316" w:lineRule="auto"/>
        <w:ind w:right="2"/>
        <w:rPr>
          <w:color w:val="auto"/>
          <w:lang w:val="sr-Cyrl-RS"/>
        </w:rPr>
      </w:pPr>
      <w:r w:rsidRPr="001D6B74">
        <w:rPr>
          <w:szCs w:val="20"/>
          <w:lang w:val="sr-Cyrl-RS"/>
        </w:rPr>
        <w:t xml:space="preserve">Лице за HSE може бити запослени Извођача који обавља послове безбедности и здравља на </w:t>
      </w:r>
      <w:r w:rsidRPr="001D6B74">
        <w:rPr>
          <w:color w:val="auto"/>
          <w:szCs w:val="20"/>
          <w:lang w:val="sr-Cyrl-RS"/>
        </w:rPr>
        <w:t xml:space="preserve">раду и/или заштите од пожара и/или заштите животне средине, Саветник за БЗР, Саветник за ТОР, Саветник за хемикалије. </w:t>
      </w:r>
    </w:p>
    <w:p w:rsidR="00623FE6" w:rsidRPr="001D6B74" w:rsidRDefault="001D6B74" w:rsidP="001D6B74">
      <w:pPr>
        <w:spacing w:after="0" w:line="315" w:lineRule="auto"/>
        <w:ind w:left="-5" w:right="2"/>
        <w:rPr>
          <w:color w:val="auto"/>
          <w:lang w:val="sr-Cyrl-RS"/>
        </w:rPr>
      </w:pPr>
      <w:bookmarkStart w:id="6" w:name="_Hlk189071478"/>
      <w:r w:rsidRPr="001D6B74">
        <w:rPr>
          <w:color w:val="auto"/>
          <w:lang w:val="sr-Cyrl-RS"/>
        </w:rPr>
        <w:t>Извођач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 најмање осам дана пре почетка извођења радова, и извести надлежну инспекцију рада. Извођачи 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6"/>
    </w:p>
    <w:p w:rsidR="00623FE6" w:rsidRPr="001D6B74" w:rsidRDefault="001D6B74" w:rsidP="001D6B74">
      <w:pPr>
        <w:spacing w:after="0" w:line="314" w:lineRule="auto"/>
        <w:ind w:left="-5" w:right="2"/>
        <w:rPr>
          <w:color w:val="auto"/>
          <w:lang w:val="sr-Cyrl-RS"/>
        </w:rPr>
      </w:pPr>
      <w:r w:rsidRPr="001D6B74">
        <w:rPr>
          <w:color w:val="auto"/>
          <w:lang w:val="sr-Cyrl-RS"/>
        </w:rPr>
        <w:t xml:space="preserve">Послодавац извођача радова у складу са чланом 15 Закона о безбедности и здрављу на раду у обавези је да својим запосленим обезбеди средства и опрему за личну заштиту и одржава их у исправном стању. Извођач радова, у своје и у име свога подизвођача, је обавезан да достави списак запослених, опреме, средстава и алата Департману за корпоративну заштиту и одговорном HSE лицу Наручиоца који се без дозволе не могу користити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(важећи Color code за сваки квартал) у складу са складу Табелом 4. </w:t>
      </w:r>
      <w:r w:rsidRPr="001D6B74">
        <w:rPr>
          <w:lang w:val="sr-Cyrl-RS"/>
        </w:rPr>
        <w:t>Обележавање опреме (Color code) о чему је одговоран НЅЕ лице Извођача радова</w:t>
      </w:r>
    </w:p>
    <w:p w:rsidR="00623FE6" w:rsidRPr="001D6B74" w:rsidRDefault="001D6B74" w:rsidP="001D6B74">
      <w:pPr>
        <w:spacing w:after="0" w:line="314" w:lineRule="auto"/>
        <w:ind w:left="-5" w:right="2" w:hanging="11"/>
        <w:rPr>
          <w:color w:val="auto"/>
          <w:lang w:val="sr-Cyrl-RS"/>
        </w:rPr>
      </w:pPr>
      <w:r w:rsidRPr="001D6B74">
        <w:rPr>
          <w:color w:val="auto"/>
          <w:lang w:val="sr-Cyrl-RS"/>
        </w:rPr>
        <w:t xml:space="preserve">Послодавац извођача радова у складу са чланом 16. Закона 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 изводе уговорени радови. </w:t>
      </w:r>
    </w:p>
    <w:p w:rsidR="00623FE6" w:rsidRPr="001D6B74" w:rsidRDefault="001D6B74" w:rsidP="001D6B74">
      <w:pPr>
        <w:spacing w:after="0" w:line="314" w:lineRule="auto"/>
        <w:ind w:left="-5" w:right="2" w:hanging="11"/>
        <w:rPr>
          <w:color w:val="auto"/>
          <w:lang w:val="sr-Cyrl-RS"/>
        </w:rPr>
      </w:pPr>
      <w:r w:rsidRPr="001D6B74">
        <w:rPr>
          <w:color w:val="auto"/>
          <w:lang w:val="sr-Cyrl-RS"/>
        </w:rPr>
        <w:t xml:space="preserve">На свим локацијама НИС ад Нови Сад је нулта толеранција присуства алкохола и психоактивних супстанци запослених Извођача. </w:t>
      </w: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spacing w:after="0" w:line="314" w:lineRule="auto"/>
        <w:ind w:left="-5" w:right="2" w:hanging="11"/>
        <w:rPr>
          <w:color w:val="auto"/>
          <w:lang w:val="sr-Cyrl-RS"/>
        </w:rPr>
      </w:pPr>
      <w:r w:rsidRPr="001D6B74">
        <w:rPr>
          <w:color w:val="auto"/>
          <w:lang w:val="sr-Cyrl-RS"/>
        </w:rPr>
        <w:t>Све уговорене активности за потребе Блока Прерада које се реализују у производно процесним постројењима Блока ( Аутопунилиште/ Железничко пунилиште (Ранжирна станица)/ Пристаниште) морају бити процењене високим нивоом ризика у пратећим Актима о процени ризика за предметне активности Извођача.</w:t>
      </w:r>
    </w:p>
    <w:p w:rsidR="00623FE6" w:rsidRPr="001D6B74" w:rsidRDefault="001D6B74" w:rsidP="001D6B74">
      <w:pPr>
        <w:spacing w:after="0" w:line="259" w:lineRule="auto"/>
        <w:ind w:left="0" w:right="0" w:firstLine="0"/>
        <w:rPr>
          <w:b/>
          <w:lang w:val="sr-Cyrl-RS"/>
        </w:rPr>
      </w:pPr>
      <w:r w:rsidRPr="001D6B74">
        <w:rPr>
          <w:lang w:val="sr-Cyrl-RS"/>
        </w:rPr>
        <w:br w:type="page" w:clear="all"/>
      </w:r>
    </w:p>
    <w:p w:rsidR="00623FE6" w:rsidRPr="001D6B74" w:rsidRDefault="001D6B74" w:rsidP="001D6B74">
      <w:pPr>
        <w:pStyle w:val="Naslov1"/>
        <w:numPr>
          <w:ilvl w:val="0"/>
          <w:numId w:val="23"/>
        </w:numPr>
        <w:spacing w:after="0"/>
        <w:rPr>
          <w:lang w:val="sr-Cyrl-RS"/>
        </w:rPr>
      </w:pPr>
      <w:bookmarkStart w:id="7" w:name="_Toc205816888"/>
      <w:r w:rsidRPr="001D6B74">
        <w:rPr>
          <w:lang w:val="sr-Cyrl-RS"/>
        </w:rPr>
        <w:lastRenderedPageBreak/>
        <w:t>Интерни стандарди</w:t>
      </w:r>
      <w:bookmarkEnd w:id="7"/>
      <w:r w:rsidRPr="001D6B74">
        <w:rPr>
          <w:lang w:val="sr-Cyrl-RS"/>
        </w:rPr>
        <w:t xml:space="preserve"> </w:t>
      </w:r>
    </w:p>
    <w:p w:rsidR="00623FE6" w:rsidRPr="001D6B74" w:rsidRDefault="001D6B74" w:rsidP="001D6B74">
      <w:pPr>
        <w:spacing w:after="0" w:line="240" w:lineRule="auto"/>
        <w:ind w:right="0" w:hanging="11"/>
        <w:rPr>
          <w:lang w:val="sr-Cyrl-RS"/>
        </w:rPr>
      </w:pPr>
      <w:r w:rsidRPr="001D6B74">
        <w:rPr>
          <w:lang w:val="sr-Cyrl-RS"/>
        </w:rPr>
        <w:t>Општи захтеви током извођења радова (пружања услуга) и испуњења уговорних обавеза које је Извођач дужан да обезбеди:</w:t>
      </w:r>
    </w:p>
    <w:p w:rsidR="00623FE6" w:rsidRPr="001D6B74" w:rsidRDefault="001D6B74" w:rsidP="001D6B74">
      <w:pPr>
        <w:pStyle w:val="Pasussalistom"/>
        <w:numPr>
          <w:ilvl w:val="0"/>
          <w:numId w:val="14"/>
        </w:numPr>
        <w:spacing w:after="0" w:line="240" w:lineRule="auto"/>
        <w:ind w:left="425" w:right="0" w:hanging="357"/>
        <w:contextualSpacing w:val="0"/>
        <w:rPr>
          <w:lang w:val="sr-Cyrl-RS"/>
        </w:rPr>
      </w:pPr>
      <w:r w:rsidRPr="001D6B74">
        <w:rPr>
          <w:lang w:val="sr-Cyrl-RS"/>
        </w:rPr>
        <w:t>Да запослени код Извршиоца/Подизвођача,  поштују обавезе свих законских и подзаконских  прописа у области, НЅЕ, индустријске безбедности, електро-безбедности, безбедности учесника у саобраћају важећих у Републици Србији, односно државе на чијој се територији пружа услуга као и интерних општих аката наведеним у прилозима HSE Споразума и захтева Наручиоца из области HSE наведених у овом HSE Споразуму.</w:t>
      </w:r>
    </w:p>
    <w:p w:rsidR="00623FE6" w:rsidRPr="001D6B74" w:rsidRDefault="001D6B74" w:rsidP="001D6B74">
      <w:pPr>
        <w:pStyle w:val="Pasussalistom"/>
        <w:numPr>
          <w:ilvl w:val="0"/>
          <w:numId w:val="14"/>
        </w:numPr>
        <w:spacing w:after="0" w:line="240" w:lineRule="auto"/>
        <w:ind w:left="425" w:right="0" w:hanging="357"/>
        <w:contextualSpacing w:val="0"/>
        <w:rPr>
          <w:lang w:val="sr-Cyrl-RS"/>
        </w:rPr>
      </w:pPr>
      <w:r w:rsidRPr="001D6B74">
        <w:rPr>
          <w:lang w:val="sr-Cyrl-RS"/>
        </w:rPr>
        <w:t>Заустави и пријави сваку небезбедну активност, односно има право да одбије извршење активности ако постоји претња по живот и здравље својих запослених и запослених код Подизвођача;</w:t>
      </w:r>
    </w:p>
    <w:p w:rsidR="00623FE6" w:rsidRPr="001D6B74" w:rsidRDefault="001D6B74" w:rsidP="001D6B74">
      <w:pPr>
        <w:pStyle w:val="Pasussalistom"/>
        <w:numPr>
          <w:ilvl w:val="0"/>
          <w:numId w:val="14"/>
        </w:numPr>
        <w:spacing w:after="0" w:line="240" w:lineRule="auto"/>
        <w:ind w:left="425" w:right="0" w:hanging="357"/>
        <w:contextualSpacing w:val="0"/>
        <w:rPr>
          <w:lang w:val="sr-Cyrl-RS"/>
        </w:rPr>
      </w:pPr>
      <w:r w:rsidRPr="001D6B74">
        <w:rPr>
          <w:lang w:val="sr-Cyrl-RS"/>
        </w:rPr>
        <w:t>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p>
    <w:p w:rsidR="00623FE6" w:rsidRPr="001D6B74" w:rsidRDefault="001D6B74" w:rsidP="001D6B74">
      <w:pPr>
        <w:pStyle w:val="Pasussalistom"/>
        <w:numPr>
          <w:ilvl w:val="0"/>
          <w:numId w:val="14"/>
        </w:numPr>
        <w:spacing w:after="0" w:line="240" w:lineRule="auto"/>
        <w:ind w:left="426" w:right="0"/>
        <w:contextualSpacing w:val="0"/>
        <w:rPr>
          <w:lang w:val="sr-Cyrl-RS"/>
        </w:rPr>
      </w:pPr>
      <w:r w:rsidRPr="001D6B74">
        <w:rPr>
          <w:lang w:val="sr-Cyrl-RS"/>
        </w:rPr>
        <w:t>Укључивање услова садржаних у овом HSE Споразуму у уговоре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 код Извршиоца/Подизвођача</w:t>
      </w:r>
    </w:p>
    <w:p w:rsidR="00623FE6" w:rsidRPr="001D6B74" w:rsidRDefault="001D6B74" w:rsidP="001D6B74">
      <w:pPr>
        <w:pStyle w:val="Pasussalistom"/>
        <w:numPr>
          <w:ilvl w:val="0"/>
          <w:numId w:val="14"/>
        </w:numPr>
        <w:spacing w:after="0" w:line="240" w:lineRule="auto"/>
        <w:ind w:left="426" w:right="0"/>
        <w:contextualSpacing w:val="0"/>
        <w:rPr>
          <w:lang w:val="sr-Cyrl-RS"/>
        </w:rPr>
      </w:pPr>
      <w:r w:rsidRPr="001D6B74">
        <w:rPr>
          <w:lang w:val="sr-Cyrl-RS"/>
        </w:rPr>
        <w:t>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p>
    <w:p w:rsidR="00623FE6" w:rsidRPr="001D6B74" w:rsidRDefault="001D6B74" w:rsidP="001D6B74">
      <w:pPr>
        <w:pStyle w:val="TextCroatia"/>
        <w:numPr>
          <w:ilvl w:val="0"/>
          <w:numId w:val="11"/>
        </w:numPr>
        <w:spacing w:before="0"/>
        <w:ind w:left="426"/>
        <w:rPr>
          <w:rFonts w:cs="Arial"/>
          <w:lang w:val="sr-Cyrl-RS"/>
        </w:rPr>
      </w:pPr>
      <w:r w:rsidRPr="001D6B74">
        <w:rPr>
          <w:rFonts w:cs="Arial"/>
          <w:lang w:val="sr-Cyrl-RS"/>
        </w:rPr>
        <w:t>Извршилац, запослени код Извршиоца/ Подизвођача,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отклањања недостатака у гарантном року у свом пословању у периоду док трају такве ситуације – спроводити одлуке, мере и препоруке Владе Републике Србије и да своје пословање  прилагоде свим захтевима новонастале ситуације у циљу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у на локацији Наручиоца, да поштују све одредбе HSE Споразума као и сва интерна акта Наручиоца односно свих у том смислу прилагођених интерних аката Наручиоца</w:t>
      </w:r>
    </w:p>
    <w:p w:rsidR="00623FE6" w:rsidRPr="001D6B74" w:rsidRDefault="001D6B74" w:rsidP="001D6B74">
      <w:pPr>
        <w:pStyle w:val="TextCroatia"/>
        <w:numPr>
          <w:ilvl w:val="0"/>
          <w:numId w:val="11"/>
        </w:numPr>
        <w:spacing w:before="0"/>
        <w:ind w:left="426"/>
        <w:rPr>
          <w:rFonts w:cs="Arial"/>
          <w:lang w:val="sr-Cyrl-RS"/>
        </w:rPr>
      </w:pPr>
      <w:r w:rsidRPr="001D6B74">
        <w:rPr>
          <w:rFonts w:cs="Arial"/>
          <w:lang w:val="sr-Cyrl-RS"/>
        </w:rPr>
        <w:t>Да запослени Извођача и/или лица која ангажује за пружање услуга/извођење радова, обавезни су да одмах и без одлагања пријаве овлашћеном представнику Наручиоца услуге (Једином одговорном лицу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угрози нечију безбедност, здравље или живот;</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појаву пожара или експлозија;</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негативан утицај на животну средину;</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настанак материјалне штете/ оштећење опреме;</w:t>
      </w:r>
    </w:p>
    <w:p w:rsidR="00623FE6" w:rsidRPr="001D6B74" w:rsidRDefault="001D6B74" w:rsidP="001D6B74">
      <w:pPr>
        <w:pStyle w:val="TextCroatia"/>
        <w:numPr>
          <w:ilvl w:val="0"/>
          <w:numId w:val="12"/>
        </w:numPr>
        <w:spacing w:before="0"/>
        <w:ind w:left="1491" w:hanging="357"/>
        <w:rPr>
          <w:rFonts w:cs="Arial"/>
          <w:lang w:val="sr-Cyrl-RS"/>
        </w:rPr>
      </w:pPr>
      <w:r w:rsidRPr="001D6B74">
        <w:rPr>
          <w:rFonts w:cs="Arial"/>
          <w:lang w:val="sr-Cyrl-RS"/>
        </w:rPr>
        <w:t>изазове негативан утицај на репутацију Наручиоца</w:t>
      </w:r>
    </w:p>
    <w:p w:rsidR="00623FE6" w:rsidRPr="001D6B74" w:rsidRDefault="001D6B74" w:rsidP="001D6B74">
      <w:pPr>
        <w:pStyle w:val="TextCroatia"/>
        <w:numPr>
          <w:ilvl w:val="0"/>
          <w:numId w:val="15"/>
        </w:numPr>
        <w:spacing w:before="0"/>
        <w:ind w:left="426"/>
        <w:rPr>
          <w:rFonts w:cs="Arial"/>
          <w:lang w:val="sr-Cyrl-RS"/>
        </w:rPr>
      </w:pPr>
      <w:r w:rsidRPr="001D6B74">
        <w:rPr>
          <w:lang w:val="sr-Cyrl-RS"/>
        </w:rPr>
        <w:t>Да Запослени Извршиоца и/или лица која ангажује за пружање услуга/извођење радова, у случају настанка HSE догађаја, поред пријаве догађаја, дужни су да ништа од опреме / алата и других доказа не дирају и носе са локације</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Извршилац је дужан да учествује у истраживању узрока HSE догађаја на захтев Наручиоца, а у складу са интерним  општим актом Наручиоца</w:t>
      </w:r>
      <w:r w:rsidRPr="001D6B74">
        <w:rPr>
          <w:lang w:val="sr-Cyrl-RS"/>
        </w:rPr>
        <w:t xml:space="preserve"> </w:t>
      </w:r>
      <w:r w:rsidRPr="001D6B74">
        <w:rPr>
          <w:rFonts w:cs="Arial"/>
          <w:lang w:val="sr-Cyrl-RS"/>
        </w:rPr>
        <w:t xml:space="preserve">датим у Прилогу 3 HSE Споразума и именује одговорно лице за сарадњу и достављање свих неопходних података. </w:t>
      </w:r>
      <w:r w:rsidRPr="001D6B74">
        <w:rPr>
          <w:lang w:val="sr-Cyrl-RS"/>
        </w:rPr>
        <w:t xml:space="preserve">У случајевима да Извршилац, из било којег разлога (захтев интерних стандарда, процедура, Законских обавеза…) већ спроводи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sidRPr="001D6B74">
        <w:rPr>
          <w:rFonts w:cs="Arial"/>
          <w:lang w:val="sr-Cyrl-RS"/>
        </w:rPr>
        <w:t>Циљ истраживања узрока HSE догађаја је спречавање и понављање сличних догађаја, унапређење менаџмент система (система управљања) Наручиоца и не може бити основ за санкционисање Извођача.</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 xml:space="preserve">Да током предуговорних и уговорних активности обезбеди поштовање захтева Наручиоца из области информисања о HSE догађајима, и да током периода важења Основног уговора Наручиоцу достави потребне податке наведене у Прилогу 2: Информација о резултатима рада </w:t>
      </w:r>
      <w:r w:rsidRPr="001D6B74">
        <w:rPr>
          <w:rFonts w:cs="Arial"/>
          <w:lang w:val="sr-Cyrl-RS"/>
        </w:rPr>
        <w:lastRenderedPageBreak/>
        <w:t>у области HSE. Подаци из Прилога 2. овог Споразума се достављају до 5. у месецу за протекли месец,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Именовање одговорног лица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Наручиоца (ЈОЛ/ НЅЕ лица );</w:t>
      </w:r>
    </w:p>
    <w:p w:rsidR="00623FE6" w:rsidRPr="001D6B74" w:rsidRDefault="001D6B74" w:rsidP="001D6B74">
      <w:pPr>
        <w:pStyle w:val="TextCroatia"/>
        <w:numPr>
          <w:ilvl w:val="0"/>
          <w:numId w:val="15"/>
        </w:numPr>
        <w:spacing w:before="0"/>
        <w:ind w:left="426"/>
        <w:rPr>
          <w:rFonts w:cs="Arial"/>
          <w:lang w:val="sr-Cyrl-RS"/>
        </w:rPr>
      </w:pPr>
      <w:r w:rsidRPr="001D6B74">
        <w:rPr>
          <w:rFonts w:cs="Arial"/>
          <w:lang w:val="sr-Cyrl-RS"/>
        </w:rPr>
        <w:t>Поштовање „</w:t>
      </w:r>
      <w:r w:rsidRPr="001D6B74">
        <w:rPr>
          <w:rFonts w:cs="Arial"/>
          <w:b/>
          <w:lang w:val="sr-Cyrl-RS"/>
        </w:rPr>
        <w:t>Златних HSE правила</w:t>
      </w:r>
      <w:r w:rsidRPr="001D6B74">
        <w:rPr>
          <w:rFonts w:cs="Arial"/>
          <w:lang w:val="sr-Cyrl-RS"/>
        </w:rPr>
        <w:t>“:</w:t>
      </w:r>
    </w:p>
    <w:p w:rsidR="00623FE6" w:rsidRPr="001D6B74" w:rsidRDefault="001D6B74" w:rsidP="001D6B74">
      <w:pPr>
        <w:pStyle w:val="Pasussalistom"/>
        <w:numPr>
          <w:ilvl w:val="0"/>
          <w:numId w:val="13"/>
        </w:numPr>
        <w:spacing w:after="0" w:line="276" w:lineRule="auto"/>
        <w:ind w:left="709" w:right="0"/>
        <w:rPr>
          <w:lang w:val="sr-Cyrl-RS"/>
        </w:rPr>
      </w:pPr>
      <w:r w:rsidRPr="001D6B74">
        <w:rPr>
          <w:b/>
          <w:bCs/>
          <w:lang w:val="sr-Cyrl-RS"/>
        </w:rPr>
        <w:t>ЗАБРАЊЕНО</w:t>
      </w:r>
      <w:r w:rsidRPr="001D6B74">
        <w:rPr>
          <w:bCs/>
          <w:lang w:val="sr-Cyrl-RS"/>
        </w:rPr>
        <w:t xml:space="preserve"> jе обављати радове у затвореном простору без присуства лица у приправности уз обавезну примену спасилачке опреме</w:t>
      </w:r>
    </w:p>
    <w:p w:rsidR="00623FE6" w:rsidRPr="001D6B74" w:rsidRDefault="001D6B74" w:rsidP="001D6B74">
      <w:pPr>
        <w:pStyle w:val="Pasussalistom"/>
        <w:numPr>
          <w:ilvl w:val="0"/>
          <w:numId w:val="13"/>
        </w:numPr>
        <w:spacing w:after="0" w:line="276" w:lineRule="auto"/>
        <w:ind w:left="709" w:right="0"/>
        <w:rPr>
          <w:lang w:val="sr-Cyrl-RS"/>
        </w:rPr>
      </w:pPr>
      <w:r w:rsidRPr="001D6B74">
        <w:rPr>
          <w:b/>
          <w:bCs/>
          <w:lang w:val="sr-Cyrl-RS"/>
        </w:rPr>
        <w:t>ЗАБРАЊЕНО</w:t>
      </w:r>
      <w:r w:rsidRPr="001D6B74">
        <w:rPr>
          <w:bCs/>
          <w:lang w:val="sr-Cyrl-RS"/>
        </w:rPr>
        <w:t xml:space="preserve"> jе обављати радове на необезбеђеној висини, укључујући пењање и силажење, без коришћења опреме за заштиту од пада</w:t>
      </w:r>
    </w:p>
    <w:p w:rsidR="00623FE6" w:rsidRPr="001D6B74" w:rsidRDefault="001D6B74" w:rsidP="001D6B74">
      <w:pPr>
        <w:pStyle w:val="Pasussalistom"/>
        <w:numPr>
          <w:ilvl w:val="0"/>
          <w:numId w:val="13"/>
        </w:numPr>
        <w:spacing w:after="0" w:line="276" w:lineRule="auto"/>
        <w:ind w:left="709" w:right="0"/>
        <w:rPr>
          <w:lang w:val="sr-Cyrl-RS"/>
        </w:rPr>
      </w:pPr>
      <w:r w:rsidRPr="001D6B74">
        <w:rPr>
          <w:b/>
          <w:bCs/>
          <w:lang w:val="sr-Cyrl-RS"/>
        </w:rPr>
        <w:t>ЗАБРАЊЕНО</w:t>
      </w:r>
      <w:r w:rsidRPr="001D6B74">
        <w:rPr>
          <w:bCs/>
          <w:lang w:val="sr-Cyrl-RS"/>
        </w:rPr>
        <w:t xml:space="preserve"> је обављати радове, стајати и/или се кретати испод висећег терета</w:t>
      </w:r>
    </w:p>
    <w:p w:rsidR="00623FE6" w:rsidRPr="001D6B74" w:rsidRDefault="001D6B74" w:rsidP="001D6B74">
      <w:pPr>
        <w:pStyle w:val="Pasussalistom"/>
        <w:numPr>
          <w:ilvl w:val="0"/>
          <w:numId w:val="13"/>
        </w:numPr>
        <w:spacing w:after="0" w:line="276" w:lineRule="auto"/>
        <w:ind w:left="709" w:right="0"/>
        <w:rPr>
          <w:color w:val="auto"/>
          <w:lang w:val="sr-Cyrl-RS"/>
        </w:rPr>
      </w:pPr>
      <w:r w:rsidRPr="001D6B74">
        <w:rPr>
          <w:b/>
          <w:bCs/>
          <w:color w:val="auto"/>
          <w:lang w:val="sr-Cyrl-RS"/>
        </w:rPr>
        <w:t>ЗАБРАЊЕНО</w:t>
      </w:r>
      <w:r w:rsidRPr="001D6B74">
        <w:rPr>
          <w:bCs/>
          <w:color w:val="auto"/>
          <w:lang w:val="sr-Cyrl-RS"/>
        </w:rPr>
        <w:t xml:space="preserve"> је радити у ископима (дубине 1 или више m) без постављених заштита против обрушавања - примена подграда и/или косих ископа</w:t>
      </w:r>
    </w:p>
    <w:p w:rsidR="00623FE6" w:rsidRPr="001D6B74" w:rsidRDefault="001D6B74" w:rsidP="001D6B74">
      <w:pPr>
        <w:pStyle w:val="Pasussalistom"/>
        <w:numPr>
          <w:ilvl w:val="0"/>
          <w:numId w:val="13"/>
        </w:numPr>
        <w:spacing w:after="0" w:line="276" w:lineRule="auto"/>
        <w:ind w:left="709" w:right="0"/>
        <w:rPr>
          <w:color w:val="auto"/>
          <w:lang w:val="sr-Cyrl-RS"/>
        </w:rPr>
      </w:pPr>
      <w:r w:rsidRPr="001D6B74">
        <w:rPr>
          <w:b/>
          <w:bCs/>
          <w:color w:val="auto"/>
          <w:lang w:val="sr-Cyrl-RS"/>
        </w:rPr>
        <w:t>ЗАБРАЊЕНО</w:t>
      </w:r>
      <w:r w:rsidRPr="001D6B74">
        <w:rPr>
          <w:bCs/>
          <w:color w:val="auto"/>
          <w:lang w:val="sr-Cyrl-RS"/>
        </w:rPr>
        <w:t xml:space="preserve"> је обављати активности одржавања у Ех зони без континуалног мониторинга атмосфере </w:t>
      </w:r>
    </w:p>
    <w:p w:rsidR="00623FE6" w:rsidRPr="001D6B74" w:rsidRDefault="001D6B74" w:rsidP="001D6B74">
      <w:pPr>
        <w:pStyle w:val="Pasussalistom"/>
        <w:numPr>
          <w:ilvl w:val="0"/>
          <w:numId w:val="13"/>
        </w:numPr>
        <w:spacing w:after="0" w:line="276" w:lineRule="auto"/>
        <w:ind w:left="709" w:right="0"/>
        <w:rPr>
          <w:bCs/>
          <w:color w:val="auto"/>
          <w:lang w:val="sr-Cyrl-RS"/>
        </w:rPr>
      </w:pPr>
      <w:r w:rsidRPr="001D6B74">
        <w:rPr>
          <w:b/>
          <w:bCs/>
          <w:color w:val="auto"/>
          <w:lang w:val="sr-Cyrl-RS"/>
        </w:rPr>
        <w:t>ЗАБРАЊЕНО</w:t>
      </w:r>
      <w:r w:rsidRPr="001D6B74">
        <w:rPr>
          <w:bCs/>
          <w:color w:val="auto"/>
          <w:lang w:val="sr-Cyrl-RS"/>
        </w:rPr>
        <w:t xml:space="preserve"> је обављати високоризичне радне активности без претходно издате Дозволе за рад </w:t>
      </w:r>
    </w:p>
    <w:p w:rsidR="00623FE6" w:rsidRPr="001D6B74" w:rsidRDefault="001D6B74" w:rsidP="001D6B74">
      <w:pPr>
        <w:pStyle w:val="TextCroatia"/>
        <w:numPr>
          <w:ilvl w:val="0"/>
          <w:numId w:val="16"/>
        </w:numPr>
        <w:spacing w:before="0" w:line="259" w:lineRule="auto"/>
        <w:ind w:left="426"/>
        <w:rPr>
          <w:rFonts w:cs="Arial"/>
          <w:lang w:val="sr-Cyrl-RS"/>
        </w:rPr>
      </w:pPr>
      <w:bookmarkStart w:id="8" w:name="_Hlk204333914"/>
      <w:r w:rsidRPr="001D6B74">
        <w:rPr>
          <w:rFonts w:cs="Arial"/>
          <w:lang w:val="sr-Cyrl-RS"/>
        </w:rPr>
        <w:t>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 за обављање послова НЅЕ . Уколико на једној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током испуњења уговорних услуга. Изузетно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p>
    <w:p w:rsidR="00623FE6" w:rsidRPr="001D6B74" w:rsidRDefault="001D6B74" w:rsidP="001D6B74">
      <w:pPr>
        <w:pStyle w:val="TextCroatia"/>
        <w:numPr>
          <w:ilvl w:val="0"/>
          <w:numId w:val="16"/>
        </w:numPr>
        <w:spacing w:before="0" w:line="259" w:lineRule="auto"/>
        <w:rPr>
          <w:rFonts w:cs="Arial"/>
          <w:lang w:val="sr-Cyrl-RS"/>
        </w:rPr>
      </w:pPr>
      <w:r w:rsidRPr="001D6B74">
        <w:rPr>
          <w:rFonts w:cs="Arial"/>
          <w:lang w:val="sr-Cyrl-RS"/>
        </w:rPr>
        <w:t xml:space="preserve">Овлашћеним лицима Наручиоца (његовом Представнику или надлежном лицу) дозвољен је приступ објектима,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Извођач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Извођача. </w:t>
      </w:r>
    </w:p>
    <w:p w:rsidR="00623FE6" w:rsidRPr="001D6B74" w:rsidRDefault="001D6B74" w:rsidP="001D6B74">
      <w:pPr>
        <w:pStyle w:val="Pasussalistom"/>
        <w:spacing w:after="0"/>
        <w:ind w:left="0" w:firstLine="0"/>
        <w:rPr>
          <w:lang w:val="sr-Cyrl-RS"/>
        </w:rPr>
      </w:pPr>
      <w:r w:rsidRPr="001D6B74">
        <w:rPr>
          <w:lang w:val="sr-Cyrl-RS"/>
        </w:rPr>
        <w:t>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Извођач је дужан да:</w:t>
      </w:r>
    </w:p>
    <w:p w:rsidR="00623FE6" w:rsidRPr="001D6B74" w:rsidRDefault="001D6B74" w:rsidP="001D6B74">
      <w:pPr>
        <w:pStyle w:val="TextCroatia"/>
        <w:numPr>
          <w:ilvl w:val="0"/>
          <w:numId w:val="16"/>
        </w:numPr>
        <w:spacing w:before="0"/>
        <w:ind w:left="426"/>
        <w:rPr>
          <w:rFonts w:cs="Arial"/>
          <w:strike/>
          <w:lang w:val="sr-Cyrl-RS"/>
        </w:rPr>
      </w:pPr>
      <w:r w:rsidRPr="001D6B74">
        <w:rPr>
          <w:rFonts w:cs="Arial"/>
          <w:lang w:val="sr-Cyrl-RS"/>
        </w:rPr>
        <w:t xml:space="preserve">Своје запослене и запослене код Подизвођача упозна са обавезама из овог HSE Споразума. </w:t>
      </w:r>
    </w:p>
    <w:p w:rsidR="00623FE6" w:rsidRPr="001D6B74" w:rsidRDefault="001D6B74" w:rsidP="001D6B74">
      <w:pPr>
        <w:pStyle w:val="Pasussalistom"/>
        <w:numPr>
          <w:ilvl w:val="0"/>
          <w:numId w:val="16"/>
        </w:numPr>
        <w:spacing w:after="0"/>
        <w:ind w:left="426"/>
        <w:rPr>
          <w:lang w:val="sr-Cyrl-RS"/>
        </w:rPr>
      </w:pPr>
      <w:r w:rsidRPr="001D6B74">
        <w:rPr>
          <w:rFonts w:eastAsia="Times New Roman"/>
          <w:color w:val="auto"/>
          <w:szCs w:val="20"/>
          <w:lang w:val="sr-Cyrl-RS" w:eastAsia="en-US"/>
        </w:rPr>
        <w:t xml:space="preserve">О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ојачане заштитне обуће (у складу са SRPS EN ISO 20345:2022), заштитног шлема са подбрадком (у складу са SRPS EN ISO 397:2014), заштите очију (у складу са SRPS EN ISO 166:2008, SRPS EN ISO 170:2008, SRPS EN ISO 172:2008) са напоменом да боја шлемова мора бити различита од плаве и црвене боје, a Лица за НЅЕ извођача морају користи шлемове црвене боје. </w:t>
      </w:r>
      <w:r w:rsidRPr="001D6B74">
        <w:rPr>
          <w:lang w:val="sr-Cyrl-RS"/>
        </w:rPr>
        <w:t xml:space="preserve">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 Запослени Извођача ће ЛЗО користити приликом пружања услуга/извођења </w:t>
      </w:r>
      <w:r w:rsidRPr="001D6B74">
        <w:rPr>
          <w:lang w:val="sr-Cyrl-RS"/>
        </w:rPr>
        <w:lastRenderedPageBreak/>
        <w:t>радова, а све у складу са процењеним ризицима за вршење конкретне активности и у складу са захтевима НИС а.д.;</w:t>
      </w:r>
    </w:p>
    <w:p w:rsidR="00623FE6" w:rsidRPr="001D6B74" w:rsidRDefault="001D6B74" w:rsidP="001D6B74">
      <w:pPr>
        <w:spacing w:after="0"/>
        <w:ind w:left="360" w:firstLine="0"/>
        <w:rPr>
          <w:b/>
          <w:szCs w:val="20"/>
          <w:lang w:val="sr-Cyrl-RS"/>
        </w:rPr>
      </w:pPr>
      <w:r w:rsidRPr="001D6B74">
        <w:rPr>
          <w:b/>
          <w:szCs w:val="20"/>
          <w:lang w:val="sr-Cyrl-RS"/>
        </w:rPr>
        <w:t>Специфичности Блока Прерада:</w:t>
      </w:r>
    </w:p>
    <w:p w:rsidR="00623FE6" w:rsidRPr="001D6B74" w:rsidRDefault="001D6B74" w:rsidP="001D6B74">
      <w:pPr>
        <w:spacing w:after="0"/>
        <w:ind w:left="360" w:firstLine="0"/>
        <w:rPr>
          <w:szCs w:val="20"/>
          <w:lang w:val="sr-Cyrl-RS"/>
        </w:rPr>
      </w:pPr>
      <w:r w:rsidRPr="001D6B74">
        <w:rPr>
          <w:szCs w:val="20"/>
          <w:lang w:val="sr-Cyrl-RS"/>
        </w:rPr>
        <w:t>Лична заштитна средства и опрема коју запослени морају користити  на локацији Блока Прерада - РНП су:</w:t>
      </w:r>
    </w:p>
    <w:p w:rsidR="00623FE6" w:rsidRPr="001D6B74" w:rsidRDefault="001D6B74" w:rsidP="001D6B74">
      <w:pPr>
        <w:pStyle w:val="Pasussalistom"/>
        <w:numPr>
          <w:ilvl w:val="0"/>
          <w:numId w:val="39"/>
        </w:numPr>
        <w:spacing w:after="0" w:line="314" w:lineRule="auto"/>
        <w:ind w:left="1134" w:right="2" w:hanging="425"/>
        <w:rPr>
          <w:color w:val="auto"/>
          <w:lang w:val="sr-Cyrl-RS"/>
        </w:rPr>
      </w:pPr>
      <w:r w:rsidRPr="001D6B74">
        <w:rPr>
          <w:color w:val="auto"/>
          <w:lang w:val="sr-Cyrl-RS"/>
        </w:rPr>
        <w:t>Заштитни шлем са подбрадком (боја шлемова мора бити различита од плаве и црвене боје, a Лица за НЅЕ извођача морају користи шлемове црвене боје);</w:t>
      </w:r>
    </w:p>
    <w:p w:rsidR="00623FE6" w:rsidRPr="001D6B74" w:rsidRDefault="001D6B74" w:rsidP="001D6B74">
      <w:pPr>
        <w:pStyle w:val="Pasussalistom"/>
        <w:numPr>
          <w:ilvl w:val="0"/>
          <w:numId w:val="39"/>
        </w:numPr>
        <w:spacing w:after="0"/>
        <w:ind w:left="1134" w:right="2" w:hanging="425"/>
        <w:rPr>
          <w:color w:val="auto"/>
          <w:lang w:val="sr-Cyrl-RS"/>
        </w:rPr>
      </w:pPr>
      <w:r w:rsidRPr="001D6B74">
        <w:rPr>
          <w:color w:val="auto"/>
          <w:lang w:val="sr-Cyrl-RS"/>
        </w:rPr>
        <w:t xml:space="preserve">Заштитне наочаре;  </w:t>
      </w:r>
    </w:p>
    <w:p w:rsidR="00623FE6" w:rsidRPr="001D6B74" w:rsidRDefault="001D6B74" w:rsidP="001D6B74">
      <w:pPr>
        <w:pStyle w:val="Pasussalistom"/>
        <w:numPr>
          <w:ilvl w:val="0"/>
          <w:numId w:val="39"/>
        </w:numPr>
        <w:spacing w:after="0"/>
        <w:ind w:left="1134" w:right="2" w:hanging="425"/>
        <w:rPr>
          <w:color w:val="auto"/>
          <w:lang w:val="sr-Cyrl-RS"/>
        </w:rPr>
      </w:pPr>
      <w:r w:rsidRPr="001D6B74">
        <w:rPr>
          <w:color w:val="auto"/>
          <w:lang w:val="sr-Cyrl-RS"/>
        </w:rPr>
        <w:t xml:space="preserve">Заштитне рукавице; </w:t>
      </w:r>
    </w:p>
    <w:p w:rsidR="00623FE6" w:rsidRPr="001D6B74" w:rsidRDefault="001D6B74" w:rsidP="001D6B74">
      <w:pPr>
        <w:pStyle w:val="Pasussalistom"/>
        <w:numPr>
          <w:ilvl w:val="0"/>
          <w:numId w:val="39"/>
        </w:numPr>
        <w:spacing w:after="0"/>
        <w:ind w:left="1134" w:right="2" w:hanging="425"/>
        <w:rPr>
          <w:color w:val="auto"/>
          <w:lang w:val="sr-Cyrl-RS"/>
        </w:rPr>
      </w:pPr>
      <w:r w:rsidRPr="001D6B74">
        <w:rPr>
          <w:color w:val="auto"/>
          <w:lang w:val="sr-Cyrl-RS"/>
        </w:rPr>
        <w:t xml:space="preserve">Заштитна полумаска са филтером типа ABEK1П2 (маска за евакуацију); </w:t>
      </w:r>
    </w:p>
    <w:p w:rsidR="00623FE6" w:rsidRPr="001D6B74" w:rsidRDefault="001D6B74" w:rsidP="001D6B74">
      <w:pPr>
        <w:pStyle w:val="Pasussalistom"/>
        <w:numPr>
          <w:ilvl w:val="0"/>
          <w:numId w:val="39"/>
        </w:numPr>
        <w:spacing w:after="0"/>
        <w:ind w:left="1134" w:right="2" w:hanging="425"/>
        <w:rPr>
          <w:color w:val="auto"/>
          <w:lang w:val="sr-Cyrl-RS"/>
        </w:rPr>
      </w:pPr>
      <w:r w:rsidRPr="001D6B74">
        <w:rPr>
          <w:color w:val="auto"/>
          <w:lang w:val="sr-Cyrl-RS"/>
        </w:rPr>
        <w:t xml:space="preserve">Заштитно одело (антистатик, спорогореће, </w:t>
      </w:r>
      <w:r w:rsidRPr="001D6B74">
        <w:rPr>
          <w:b/>
          <w:color w:val="auto"/>
          <w:u w:val="single"/>
          <w:lang w:val="sr-Cyrl-RS"/>
        </w:rPr>
        <w:t>са одштампаним логом / називом Компаније</w:t>
      </w:r>
      <w:r w:rsidRPr="001D6B74">
        <w:rPr>
          <w:color w:val="auto"/>
          <w:lang w:val="sr-Cyrl-RS"/>
        </w:rPr>
        <w:t xml:space="preserve">);  </w:t>
      </w:r>
    </w:p>
    <w:p w:rsidR="00623FE6" w:rsidRPr="001D6B74" w:rsidRDefault="001D6B74" w:rsidP="001D6B74">
      <w:pPr>
        <w:pStyle w:val="Pasussalistom"/>
        <w:numPr>
          <w:ilvl w:val="0"/>
          <w:numId w:val="39"/>
        </w:numPr>
        <w:spacing w:after="0"/>
        <w:ind w:left="1134" w:right="2" w:hanging="425"/>
        <w:rPr>
          <w:color w:val="auto"/>
          <w:lang w:val="sr-Cyrl-RS"/>
        </w:rPr>
      </w:pPr>
      <w:r w:rsidRPr="001D6B74">
        <w:rPr>
          <w:color w:val="auto"/>
          <w:lang w:val="sr-Cyrl-RS"/>
        </w:rPr>
        <w:t xml:space="preserve">Заштитне ципеле (дубоке, антистатик, ниво заштите S3);  </w:t>
      </w:r>
    </w:p>
    <w:p w:rsidR="00623FE6" w:rsidRPr="001D6B74" w:rsidRDefault="001D6B74" w:rsidP="001D6B74">
      <w:pPr>
        <w:pStyle w:val="Pasussalistom"/>
        <w:numPr>
          <w:ilvl w:val="0"/>
          <w:numId w:val="39"/>
        </w:numPr>
        <w:spacing w:after="0"/>
        <w:ind w:left="1134" w:right="2" w:hanging="425"/>
        <w:rPr>
          <w:color w:val="auto"/>
          <w:lang w:val="sr-Cyrl-RS"/>
        </w:rPr>
      </w:pPr>
      <w:r w:rsidRPr="001D6B74">
        <w:rPr>
          <w:color w:val="auto"/>
          <w:lang w:val="sr-Cyrl-RS"/>
        </w:rPr>
        <w:t xml:space="preserve">Опрема за заштиту слуха (чепићи, антифони); </w:t>
      </w:r>
    </w:p>
    <w:p w:rsidR="00623FE6" w:rsidRPr="001D6B74" w:rsidRDefault="001D6B74" w:rsidP="001D6B74">
      <w:pPr>
        <w:pStyle w:val="Pasussalistom"/>
        <w:numPr>
          <w:ilvl w:val="0"/>
          <w:numId w:val="39"/>
        </w:numPr>
        <w:spacing w:after="0"/>
        <w:ind w:left="1134" w:right="2" w:hanging="425"/>
        <w:rPr>
          <w:color w:val="auto"/>
          <w:lang w:val="sr-Cyrl-RS"/>
        </w:rPr>
      </w:pPr>
      <w:r w:rsidRPr="001D6B74">
        <w:rPr>
          <w:color w:val="auto"/>
          <w:lang w:val="sr-Cyrl-RS"/>
        </w:rPr>
        <w:t>Додатна лична заштитна средства/опрема зависе од врсте радних активности и специфичних захтева на локацијама постројења у  РНП:</w:t>
      </w:r>
    </w:p>
    <w:p w:rsidR="00623FE6" w:rsidRPr="001D6B74" w:rsidRDefault="001D6B74" w:rsidP="001D6B74">
      <w:pPr>
        <w:pStyle w:val="Pasussalistom"/>
        <w:numPr>
          <w:ilvl w:val="0"/>
          <w:numId w:val="40"/>
        </w:numPr>
        <w:spacing w:after="0"/>
        <w:ind w:left="1134" w:right="2"/>
        <w:rPr>
          <w:color w:val="auto"/>
          <w:lang w:val="sr-Cyrl-RS"/>
        </w:rPr>
      </w:pPr>
      <w:r w:rsidRPr="001D6B74">
        <w:rPr>
          <w:color w:val="auto"/>
          <w:lang w:val="sr-Cyrl-RS"/>
        </w:rPr>
        <w:t>За извођење радова на постројењима С- 2600 и С- 4700, потребно је користити хемијски отпорна заштитна одела за рад са киселином и заштитне визире за цело лице, као и заштиту врата као додатак шлема за заштиту од агресивних материја</w:t>
      </w:r>
    </w:p>
    <w:p w:rsidR="00623FE6" w:rsidRPr="001D6B74" w:rsidRDefault="001D6B74" w:rsidP="001D6B74">
      <w:pPr>
        <w:pStyle w:val="Pasussalistom"/>
        <w:numPr>
          <w:ilvl w:val="0"/>
          <w:numId w:val="40"/>
        </w:numPr>
        <w:spacing w:after="0"/>
        <w:ind w:left="1134" w:right="2"/>
        <w:rPr>
          <w:color w:val="auto"/>
          <w:lang w:val="sr-Cyrl-RS"/>
        </w:rPr>
      </w:pPr>
      <w:r w:rsidRPr="001D6B74">
        <w:rPr>
          <w:color w:val="auto"/>
          <w:lang w:val="sr-Cyrl-RS"/>
        </w:rPr>
        <w:t xml:space="preserve">За извођење радова на постројењима С-2550, С- 2450; С- 4450 и С- 1800, потребно је користити хемијски отпорна заштитна одела за рад са лужином (базом) и заштитне визире за цело лице; </w:t>
      </w:r>
    </w:p>
    <w:p w:rsidR="00623FE6" w:rsidRPr="001D6B74" w:rsidRDefault="001D6B74" w:rsidP="001D6B74">
      <w:pPr>
        <w:pStyle w:val="Pasussalistom"/>
        <w:numPr>
          <w:ilvl w:val="0"/>
          <w:numId w:val="40"/>
        </w:numPr>
        <w:spacing w:after="0"/>
        <w:ind w:left="1134" w:right="2"/>
        <w:rPr>
          <w:color w:val="auto"/>
          <w:lang w:val="sr-Cyrl-RS"/>
        </w:rPr>
      </w:pPr>
      <w:r w:rsidRPr="001D6B74">
        <w:rPr>
          <w:color w:val="auto"/>
          <w:lang w:val="sr-Cyrl-RS"/>
        </w:rPr>
        <w:t>Приликом рада на необезбеђеној висини или скели и уколико се пропише дозволом за рад неопходно је да сваки запослени поседује опрему за превенцију пада са висине тј. појас са блокатором пада и тзв. „Y“ веза која омогућава да је запослени увек обезбеђен у минимум једној тачки од пада са висине;</w:t>
      </w:r>
    </w:p>
    <w:p w:rsidR="00623FE6" w:rsidRPr="001D6B74" w:rsidRDefault="001D6B74" w:rsidP="001D6B74">
      <w:pPr>
        <w:spacing w:after="0"/>
        <w:ind w:left="360" w:firstLine="0"/>
        <w:rPr>
          <w:b/>
          <w:szCs w:val="20"/>
          <w:lang w:val="sr-Cyrl-RS"/>
        </w:rPr>
      </w:pPr>
      <w:r w:rsidRPr="001D6B74">
        <w:rPr>
          <w:b/>
          <w:szCs w:val="20"/>
          <w:lang w:val="sr-Cyrl-RS"/>
        </w:rPr>
        <w:t>Специфичности Блока Истраживање и производња:</w:t>
      </w:r>
    </w:p>
    <w:p w:rsidR="00623FE6" w:rsidRPr="001D6B74" w:rsidRDefault="001D6B74" w:rsidP="001D6B74">
      <w:pPr>
        <w:spacing w:after="0"/>
        <w:ind w:left="360" w:firstLine="0"/>
        <w:rPr>
          <w:szCs w:val="20"/>
          <w:lang w:val="sr-Cyrl-RS"/>
        </w:rPr>
      </w:pPr>
      <w:r w:rsidRPr="001D6B74">
        <w:rPr>
          <w:szCs w:val="20"/>
          <w:lang w:val="sr-Cyrl-RS"/>
        </w:rPr>
        <w:t>Приликом пружања услуга на производним локацијама Блока Истраживање и производња, извођач мора да користи комплетну ЛЗО: антистатик заштитну одећу (обавезна је употреба такве одеће дугих рукава), антистатик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радном месту. Извођач је дужан да сву стандардну, колективну и специјалну ЛЗО обезбеди о свом трошку.</w:t>
      </w:r>
    </w:p>
    <w:p w:rsidR="00623FE6" w:rsidRPr="001D6B74" w:rsidRDefault="00623FE6" w:rsidP="001D6B74">
      <w:pPr>
        <w:spacing w:after="0"/>
        <w:ind w:right="2"/>
        <w:rPr>
          <w:color w:val="auto"/>
          <w:lang w:val="sr-Cyrl-RS"/>
        </w:rPr>
      </w:pPr>
    </w:p>
    <w:p w:rsidR="00623FE6" w:rsidRPr="001D6B74" w:rsidRDefault="001D6B74" w:rsidP="001D6B74">
      <w:pPr>
        <w:pStyle w:val="TextCroatia"/>
        <w:numPr>
          <w:ilvl w:val="0"/>
          <w:numId w:val="16"/>
        </w:numPr>
        <w:spacing w:before="0"/>
        <w:ind w:left="426"/>
        <w:rPr>
          <w:rFonts w:cs="Arial"/>
          <w:lang w:val="sr-Cyrl-RS"/>
        </w:rPr>
      </w:pPr>
      <w:r w:rsidRPr="001D6B74">
        <w:rPr>
          <w:rFonts w:cs="Arial"/>
          <w:lang w:val="sr-Cyrl-RS"/>
        </w:rPr>
        <w:t>У случају да Наручилац захтева израду Плана HSE Активности, Извођач је дужан да активно учествује у изради и поступа у складу са њим;</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Уколико Наручилац забрани употребу опреме која није у складу са HSE захтевима, замени опрему Извођач сноси све директне и индиректне трошкове који су повезани са заменом ове опреме</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 xml:space="preserve">Уколико постоји ризик од механичког контакта са покретним/ротирајућим деловима опреме за рад, да обезбеди да је предметна опрема опремљена: заштитним оградама, заштитницима / уређајима за блокирање које је предвидео произвођач (физичка заштита и фабричке блокаде не смеју да имају дефекте/ оштећења која омогућавају контакт са покретним/ ротирајућим деловима опреме) a који спречавају приступ подручју опасности или који заустављају кретање покретних/ ротирајућих делова пре него што се дође у зону опасности. </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Не користи у раду опрему, средства и алате који нису фабричке производње или су модификована и без пратеће техничке документације</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 xml:space="preserve">да пре активности одговорном техничком лицу, руководиоцу пројекта и НЅЕ лицу у НИС а.д. Нови Сад достави исправе о усаглашености, атесте и валидне стручне налазе за опрему, као и потребне обуке запослених. </w:t>
      </w:r>
    </w:p>
    <w:p w:rsidR="00623FE6" w:rsidRPr="001D6B74" w:rsidRDefault="001D6B74" w:rsidP="001D6B74">
      <w:pPr>
        <w:pStyle w:val="TextCroatia"/>
        <w:numPr>
          <w:ilvl w:val="0"/>
          <w:numId w:val="17"/>
        </w:numPr>
        <w:spacing w:before="0"/>
        <w:ind w:left="426"/>
        <w:rPr>
          <w:rFonts w:cs="Arial"/>
          <w:lang w:val="sr-Cyrl-RS"/>
        </w:rPr>
      </w:pPr>
      <w:r w:rsidRPr="001D6B74">
        <w:rPr>
          <w:rFonts w:cs="Arial"/>
          <w:lang w:val="sr-Cyrl-RS"/>
        </w:rPr>
        <w:t>да одржава зону радова у чистом и безбедном стању.</w:t>
      </w:r>
    </w:p>
    <w:p w:rsidR="00623FE6" w:rsidRPr="001D6B74" w:rsidRDefault="001D6B74" w:rsidP="001D6B74">
      <w:pPr>
        <w:pStyle w:val="TextCroatia"/>
        <w:spacing w:before="0"/>
        <w:rPr>
          <w:rFonts w:cs="Arial"/>
          <w:lang w:val="sr-Cyrl-RS"/>
        </w:rPr>
      </w:pPr>
      <w:r w:rsidRPr="001D6B74">
        <w:rPr>
          <w:rFonts w:cs="Arial"/>
          <w:lang w:val="sr-Cyrl-RS"/>
        </w:rPr>
        <w:lastRenderedPageBreak/>
        <w:t>Обавезе Извршиоца из области ЗОП су да у складу са законским прописима Републике Србије, правилима и документима која важе код Наручиоца:</w:t>
      </w:r>
    </w:p>
    <w:p w:rsidR="00623FE6" w:rsidRPr="001D6B74" w:rsidRDefault="001D6B74" w:rsidP="001D6B74">
      <w:pPr>
        <w:pStyle w:val="TextCroatia"/>
        <w:numPr>
          <w:ilvl w:val="0"/>
          <w:numId w:val="18"/>
        </w:numPr>
        <w:spacing w:before="0"/>
        <w:rPr>
          <w:rFonts w:cs="Arial"/>
          <w:lang w:val="sr-Cyrl-RS"/>
        </w:rPr>
      </w:pPr>
      <w:r w:rsidRPr="001D6B74">
        <w:rPr>
          <w:rFonts w:cs="Arial"/>
          <w:lang w:val="sr-Cyrl-RS"/>
        </w:rPr>
        <w:t>обезбеди спровођење забране пушења осим у простору који je за то одређен</w:t>
      </w:r>
    </w:p>
    <w:p w:rsidR="00623FE6" w:rsidRPr="001D6B74" w:rsidRDefault="001D6B74" w:rsidP="001D6B74">
      <w:pPr>
        <w:pStyle w:val="TextCroatia"/>
        <w:numPr>
          <w:ilvl w:val="0"/>
          <w:numId w:val="18"/>
        </w:numPr>
        <w:spacing w:before="0"/>
        <w:rPr>
          <w:rFonts w:cs="Arial"/>
          <w:lang w:val="sr-Cyrl-RS"/>
        </w:rPr>
      </w:pPr>
      <w:r w:rsidRPr="001D6B74">
        <w:rPr>
          <w:rFonts w:cs="Arial"/>
          <w:lang w:val="sr-Cyrl-RS"/>
        </w:rPr>
        <w:t>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p>
    <w:p w:rsidR="00623FE6" w:rsidRPr="001D6B74" w:rsidRDefault="001D6B74" w:rsidP="001D6B74">
      <w:pPr>
        <w:pStyle w:val="TextCroatia"/>
        <w:numPr>
          <w:ilvl w:val="0"/>
          <w:numId w:val="18"/>
        </w:numPr>
        <w:spacing w:before="0"/>
        <w:rPr>
          <w:rFonts w:cs="Arial"/>
          <w:lang w:val="sr-Cyrl-RS"/>
        </w:rPr>
      </w:pPr>
      <w:r w:rsidRPr="001D6B74">
        <w:rPr>
          <w:rFonts w:cs="Arial"/>
          <w:lang w:val="sr-Cyrl-RS"/>
        </w:rPr>
        <w:t xml:space="preserve">уколико уговорне радне активности подразумевају употребу запаљивих материја Извођач је у обавези да управља и складишти такве материје у складу са важећим техничким прописима Републике Србије уз прибављање сагласности организационог дела HSE; </w:t>
      </w:r>
    </w:p>
    <w:p w:rsidR="00623FE6" w:rsidRPr="001D6B74" w:rsidRDefault="001D6B74" w:rsidP="001D6B74">
      <w:pPr>
        <w:pStyle w:val="TextCroatia"/>
        <w:numPr>
          <w:ilvl w:val="0"/>
          <w:numId w:val="18"/>
        </w:numPr>
        <w:spacing w:before="0"/>
        <w:ind w:left="714" w:hanging="357"/>
        <w:rPr>
          <w:u w:val="single"/>
          <w:lang w:val="sr-Cyrl-RS"/>
        </w:rPr>
      </w:pPr>
      <w:r w:rsidRPr="001D6B74">
        <w:rPr>
          <w:rFonts w:cs="Arial"/>
          <w:lang w:val="sr-Cyrl-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r w:rsidRPr="001D6B74">
        <w:rPr>
          <w:u w:val="single"/>
          <w:lang w:val="sr-Cyrl-RS"/>
        </w:rPr>
        <w:br w:type="page" w:clear="all"/>
      </w:r>
    </w:p>
    <w:p w:rsidR="00623FE6" w:rsidRPr="001D6B74" w:rsidRDefault="001D6B74" w:rsidP="001D6B74">
      <w:pPr>
        <w:pStyle w:val="Naslov1"/>
        <w:numPr>
          <w:ilvl w:val="0"/>
          <w:numId w:val="23"/>
        </w:numPr>
        <w:spacing w:after="0"/>
        <w:ind w:left="426"/>
        <w:rPr>
          <w:lang w:val="sr-Cyrl-RS"/>
        </w:rPr>
      </w:pPr>
      <w:bookmarkStart w:id="9" w:name="_Toc205816889"/>
      <w:r w:rsidRPr="001D6B74">
        <w:rPr>
          <w:lang w:val="sr-Cyrl-RS"/>
        </w:rPr>
        <w:lastRenderedPageBreak/>
        <w:t>Обавезе извођача при извођењу уговорених радних активности</w:t>
      </w:r>
      <w:bookmarkEnd w:id="9"/>
    </w:p>
    <w:p w:rsidR="00623FE6" w:rsidRPr="001D6B74" w:rsidRDefault="001D6B74" w:rsidP="001D6B74">
      <w:pPr>
        <w:pStyle w:val="Naslov1"/>
        <w:spacing w:after="0"/>
        <w:ind w:left="426"/>
        <w:rPr>
          <w:lang w:val="sr-Cyrl-RS"/>
        </w:rPr>
      </w:pPr>
      <w:bookmarkStart w:id="10" w:name="_Toc205816890"/>
      <w:r w:rsidRPr="001D6B74">
        <w:rPr>
          <w:lang w:val="sr-Cyrl-RS"/>
        </w:rPr>
        <w:t>4.1 HSE квалификациони критеријуми за НЅЕ лица Извођача:</w:t>
      </w:r>
      <w:bookmarkEnd w:id="10"/>
    </w:p>
    <w:p w:rsidR="00623FE6" w:rsidRPr="001D6B74" w:rsidRDefault="001D6B74" w:rsidP="001D6B74">
      <w:pPr>
        <w:spacing w:after="0"/>
        <w:ind w:left="0" w:right="2" w:firstLine="0"/>
        <w:rPr>
          <w:color w:val="auto"/>
          <w:lang w:val="sr-Cyrl-RS"/>
        </w:rPr>
      </w:pPr>
      <w:r w:rsidRPr="001D6B74">
        <w:rPr>
          <w:color w:val="auto"/>
          <w:lang w:val="sr-Cyrl-RS"/>
        </w:rPr>
        <w:t>Поред општих захтева за све запослене Извођаче, HSE лица морају да испуњавају и следеће:</w:t>
      </w:r>
    </w:p>
    <w:p w:rsidR="00623FE6" w:rsidRPr="001D6B74" w:rsidRDefault="00623FE6" w:rsidP="001D6B74">
      <w:pPr>
        <w:spacing w:after="0"/>
        <w:ind w:left="0" w:right="2" w:firstLine="0"/>
        <w:rPr>
          <w:color w:val="auto"/>
          <w:lang w:val="sr-Cyrl-RS"/>
        </w:rPr>
      </w:pPr>
    </w:p>
    <w:p w:rsidR="00623FE6" w:rsidRPr="001D6B74" w:rsidRDefault="001D6B74" w:rsidP="001D6B74">
      <w:pPr>
        <w:pStyle w:val="Pasussalistom"/>
        <w:numPr>
          <w:ilvl w:val="0"/>
          <w:numId w:val="9"/>
        </w:numPr>
        <w:spacing w:after="0"/>
        <w:ind w:left="426" w:right="2"/>
        <w:rPr>
          <w:color w:val="auto"/>
          <w:lang w:val="sr-Cyrl-RS"/>
        </w:rPr>
      </w:pPr>
      <w:r w:rsidRPr="001D6B74">
        <w:rPr>
          <w:color w:val="auto"/>
          <w:lang w:val="sr-Cyrl-RS"/>
        </w:rPr>
        <w:t>Положене стручне испите БЗР И ЗОП (доказ сертификати);</w:t>
      </w:r>
    </w:p>
    <w:p w:rsidR="00623FE6" w:rsidRPr="001D6B74" w:rsidRDefault="001D6B74" w:rsidP="001D6B74">
      <w:pPr>
        <w:pStyle w:val="Pasussalistom"/>
        <w:numPr>
          <w:ilvl w:val="0"/>
          <w:numId w:val="9"/>
        </w:numPr>
        <w:spacing w:after="0"/>
        <w:ind w:left="426" w:right="2"/>
        <w:rPr>
          <w:color w:val="auto"/>
          <w:lang w:val="sr-Cyrl-RS"/>
        </w:rPr>
      </w:pPr>
      <w:r w:rsidRPr="001D6B74">
        <w:rPr>
          <w:color w:val="auto"/>
          <w:lang w:val="sr-Cyrl-RS"/>
        </w:rPr>
        <w:t>Оспосoбљеност за пружање прве помоћи- напредни ниво (доказ сертификат);</w:t>
      </w:r>
    </w:p>
    <w:p w:rsidR="00623FE6" w:rsidRPr="001D6B74" w:rsidRDefault="001D6B74" w:rsidP="001D6B74">
      <w:pPr>
        <w:pStyle w:val="Pasussalistom"/>
        <w:numPr>
          <w:ilvl w:val="0"/>
          <w:numId w:val="9"/>
        </w:numPr>
        <w:spacing w:after="0"/>
        <w:ind w:left="426" w:right="2"/>
        <w:rPr>
          <w:color w:val="auto"/>
          <w:lang w:val="sr-Cyrl-RS"/>
        </w:rPr>
      </w:pPr>
      <w:r w:rsidRPr="001D6B74">
        <w:rPr>
          <w:color w:val="auto"/>
          <w:lang w:val="sr-Cyrl-RS"/>
        </w:rPr>
        <w:t>Претходно радно искуство од минимум 2 године код послодавца у хемијској, грађевинској, машинској, електро индустрији и сл. на пословима HSE/ Лица за БЗР;</w:t>
      </w:r>
    </w:p>
    <w:p w:rsidR="00623FE6" w:rsidRPr="001D6B74" w:rsidRDefault="001D6B74" w:rsidP="001D6B74">
      <w:pPr>
        <w:pStyle w:val="Pasussalistom"/>
        <w:numPr>
          <w:ilvl w:val="0"/>
          <w:numId w:val="9"/>
        </w:numPr>
        <w:spacing w:after="0"/>
        <w:ind w:left="426" w:right="2"/>
        <w:rPr>
          <w:color w:val="auto"/>
          <w:lang w:val="sr-Cyrl-RS"/>
        </w:rPr>
      </w:pPr>
      <w:r w:rsidRPr="001D6B74">
        <w:rPr>
          <w:color w:val="auto"/>
          <w:lang w:val="sr-Cyrl-RS"/>
        </w:rPr>
        <w:t>Да испуњавају критеријуме који су Законом о БЗР (Сл.гласник РС“ бр35/2023) прописани у члановима 48. и 49. Саветник и Сарадник за безбедност и здравље на раду.</w:t>
      </w:r>
    </w:p>
    <w:p w:rsidR="00623FE6" w:rsidRPr="001D6B74" w:rsidRDefault="001D6B74" w:rsidP="001D6B74">
      <w:pPr>
        <w:spacing w:after="0"/>
        <w:ind w:left="0" w:right="2" w:firstLine="0"/>
        <w:rPr>
          <w:color w:val="auto"/>
          <w:szCs w:val="24"/>
          <w:lang w:val="sr-Cyrl-RS"/>
        </w:rPr>
      </w:pPr>
      <w:r w:rsidRPr="001D6B74">
        <w:rPr>
          <w:color w:val="auto"/>
          <w:szCs w:val="24"/>
          <w:lang w:val="sr-Cyrl-RS"/>
        </w:rPr>
        <w:t>Забрањено је да лице за HSE ради у више Компанија/ Извођача истовремено!</w:t>
      </w:r>
    </w:p>
    <w:p w:rsidR="00623FE6" w:rsidRPr="001D6B74" w:rsidRDefault="001D6B74" w:rsidP="001D6B74">
      <w:pPr>
        <w:spacing w:after="0"/>
        <w:ind w:left="0" w:right="2" w:firstLine="0"/>
        <w:rPr>
          <w:color w:val="auto"/>
          <w:szCs w:val="24"/>
          <w:lang w:val="sr-Cyrl-RS"/>
        </w:rPr>
      </w:pPr>
      <w:r w:rsidRPr="001D6B74">
        <w:rPr>
          <w:color w:val="auto"/>
          <w:szCs w:val="24"/>
          <w:lang w:val="sr-Cyrl-RS"/>
        </w:rPr>
        <w:t>Сви линијски руководиоци Извођача, морају бити оспособљени за пружање прве помоћи - минимум основни ниво (доказ сертификат)</w:t>
      </w: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spacing w:after="0" w:line="316" w:lineRule="auto"/>
        <w:ind w:left="-5" w:right="2"/>
        <w:rPr>
          <w:color w:val="auto"/>
          <w:lang w:val="sr-Cyrl-RS"/>
        </w:rPr>
      </w:pPr>
      <w:r w:rsidRPr="001D6B74">
        <w:rPr>
          <w:color w:val="auto"/>
          <w:lang w:val="sr-Cyrl-RS"/>
        </w:rPr>
        <w:t>HSE лица морају да испуњавају и следеће:</w:t>
      </w:r>
    </w:p>
    <w:p w:rsidR="00623FE6" w:rsidRPr="001D6B74" w:rsidRDefault="001D6B74" w:rsidP="001D6B74">
      <w:pPr>
        <w:pStyle w:val="Pasussalistom"/>
        <w:numPr>
          <w:ilvl w:val="0"/>
          <w:numId w:val="41"/>
        </w:numPr>
        <w:spacing w:after="0"/>
        <w:ind w:right="2"/>
        <w:rPr>
          <w:color w:val="auto"/>
          <w:szCs w:val="24"/>
          <w:lang w:val="sr-Cyrl-RS"/>
        </w:rPr>
      </w:pPr>
      <w:r w:rsidRPr="001D6B74">
        <w:rPr>
          <w:color w:val="auto"/>
          <w:lang w:val="sr-Cyrl-RS"/>
        </w:rPr>
        <w:t>Поседују сагласност (након извршене провере оспособљености) Сектора за НЅЕ Блока Прерада за обављање послова НЅЕ лица у Блоку Прерада;</w:t>
      </w:r>
    </w:p>
    <w:p w:rsidR="00623FE6" w:rsidRPr="001D6B74" w:rsidRDefault="001D6B74" w:rsidP="001D6B74">
      <w:pPr>
        <w:spacing w:after="0" w:line="259" w:lineRule="auto"/>
        <w:ind w:left="0" w:right="0" w:firstLine="0"/>
        <w:rPr>
          <w:b/>
          <w:lang w:val="sr-Cyrl-RS"/>
        </w:rPr>
      </w:pPr>
      <w:r w:rsidRPr="001D6B74">
        <w:rPr>
          <w:lang w:val="sr-Cyrl-RS"/>
        </w:rPr>
        <w:br w:type="page" w:clear="all"/>
      </w:r>
    </w:p>
    <w:p w:rsidR="00623FE6" w:rsidRPr="001D6B74" w:rsidRDefault="001D6B74" w:rsidP="001D6B74">
      <w:pPr>
        <w:pStyle w:val="Naslov1"/>
        <w:spacing w:after="0"/>
        <w:ind w:left="426"/>
        <w:rPr>
          <w:lang w:val="sr-Cyrl-RS"/>
        </w:rPr>
      </w:pPr>
      <w:bookmarkStart w:id="11" w:name="_Toc205816891"/>
      <w:r w:rsidRPr="001D6B74">
        <w:rPr>
          <w:lang w:val="sr-Cyrl-RS"/>
        </w:rPr>
        <w:lastRenderedPageBreak/>
        <w:t>4.2 Опште обавезе HSE лица - документација извођача</w:t>
      </w:r>
      <w:bookmarkEnd w:id="11"/>
    </w:p>
    <w:p w:rsidR="00623FE6" w:rsidRPr="001D6B74" w:rsidRDefault="001D6B74" w:rsidP="001D6B74">
      <w:pPr>
        <w:spacing w:after="0"/>
        <w:ind w:left="0"/>
        <w:rPr>
          <w:rFonts w:eastAsia="Times New Roman"/>
          <w:szCs w:val="20"/>
          <w:shd w:val="clear" w:color="auto" w:fill="FFFF00"/>
          <w:lang w:val="sr-Cyrl-RS"/>
        </w:rPr>
      </w:pPr>
      <w:r w:rsidRPr="001D6B74">
        <w:rPr>
          <w:szCs w:val="20"/>
          <w:lang w:val="sr-Cyrl-RS"/>
        </w:rPr>
        <w:t xml:space="preserve">Пре почетка активности, а најкасније на Уводном радном састанку, представник извођача доставља НЅЕ лицу Наручиоца, </w:t>
      </w:r>
      <w:r w:rsidRPr="001D6B74">
        <w:rPr>
          <w:color w:val="auto"/>
          <w:lang w:val="sr-Cyrl-RS"/>
        </w:rPr>
        <w:t>у складу са Законом о заштити података о личности,</w:t>
      </w:r>
      <w:r w:rsidRPr="001D6B74">
        <w:rPr>
          <w:szCs w:val="20"/>
          <w:lang w:val="sr-Cyrl-RS"/>
        </w:rPr>
        <w:t xml:space="preserve"> следећу документацију о својим запосленима и запосленима својих подизвођача који ће обављати уговорене активности на локацијама извођења радова:</w:t>
      </w:r>
    </w:p>
    <w:p w:rsidR="00623FE6" w:rsidRPr="001D6B74" w:rsidRDefault="001D6B74" w:rsidP="001D6B74">
      <w:pPr>
        <w:numPr>
          <w:ilvl w:val="0"/>
          <w:numId w:val="10"/>
        </w:numPr>
        <w:spacing w:after="0" w:line="259" w:lineRule="auto"/>
        <w:ind w:left="426" w:right="0"/>
        <w:contextualSpacing/>
        <w:rPr>
          <w:lang w:val="sr-Cyrl-RS"/>
        </w:rPr>
      </w:pPr>
      <w:r w:rsidRPr="001D6B74">
        <w:rPr>
          <w:szCs w:val="20"/>
          <w:lang w:val="sr-Cyrl-RS"/>
        </w:rPr>
        <w:t>Списак запослених</w:t>
      </w:r>
    </w:p>
    <w:p w:rsidR="00623FE6" w:rsidRPr="001D6B74" w:rsidRDefault="001D6B74" w:rsidP="001D6B74">
      <w:pPr>
        <w:numPr>
          <w:ilvl w:val="0"/>
          <w:numId w:val="10"/>
        </w:numPr>
        <w:spacing w:after="0" w:line="259" w:lineRule="auto"/>
        <w:ind w:left="426" w:right="0"/>
        <w:contextualSpacing/>
        <w:rPr>
          <w:rFonts w:eastAsia="Times New Roman"/>
          <w:lang w:val="sr-Cyrl-RS"/>
        </w:rPr>
      </w:pPr>
      <w:r w:rsidRPr="001D6B74">
        <w:rPr>
          <w:szCs w:val="20"/>
          <w:lang w:val="sr-Cyrl-RS"/>
        </w:rPr>
        <w:t>Образац бр.6,</w:t>
      </w:r>
    </w:p>
    <w:p w:rsidR="00623FE6" w:rsidRPr="001D6B74" w:rsidRDefault="001D6B74" w:rsidP="001D6B74">
      <w:pPr>
        <w:numPr>
          <w:ilvl w:val="0"/>
          <w:numId w:val="10"/>
        </w:numPr>
        <w:spacing w:after="0" w:line="259" w:lineRule="auto"/>
        <w:ind w:left="426" w:right="0"/>
        <w:contextualSpacing/>
        <w:rPr>
          <w:lang w:val="sr-Cyrl-RS"/>
        </w:rPr>
      </w:pPr>
      <w:r w:rsidRPr="001D6B74">
        <w:rPr>
          <w:szCs w:val="20"/>
          <w:lang w:val="sr-Cyrl-RS"/>
        </w:rPr>
        <w:t>Списак запослених</w:t>
      </w:r>
    </w:p>
    <w:p w:rsidR="00623FE6" w:rsidRPr="001D6B74" w:rsidRDefault="001D6B74" w:rsidP="001D6B74">
      <w:pPr>
        <w:numPr>
          <w:ilvl w:val="0"/>
          <w:numId w:val="10"/>
        </w:numPr>
        <w:spacing w:after="0" w:line="259" w:lineRule="auto"/>
        <w:ind w:left="426" w:right="0"/>
        <w:contextualSpacing/>
        <w:rPr>
          <w:szCs w:val="20"/>
          <w:lang w:val="sr-Cyrl-RS"/>
        </w:rPr>
      </w:pPr>
      <w:r w:rsidRPr="001D6B74">
        <w:rPr>
          <w:szCs w:val="20"/>
          <w:lang w:val="sr-Cyrl-RS"/>
        </w:rPr>
        <w:t>Образац М-А,</w:t>
      </w:r>
    </w:p>
    <w:p w:rsidR="00623FE6" w:rsidRPr="001D6B74" w:rsidRDefault="001D6B74" w:rsidP="001D6B74">
      <w:pPr>
        <w:numPr>
          <w:ilvl w:val="0"/>
          <w:numId w:val="10"/>
        </w:numPr>
        <w:spacing w:after="0" w:line="259" w:lineRule="auto"/>
        <w:ind w:left="426" w:right="0"/>
        <w:contextualSpacing/>
        <w:rPr>
          <w:szCs w:val="20"/>
          <w:lang w:val="sr-Cyrl-RS"/>
        </w:rPr>
      </w:pPr>
      <w:r w:rsidRPr="001D6B74">
        <w:rPr>
          <w:szCs w:val="20"/>
          <w:lang w:val="sr-Cyrl-RS"/>
        </w:rPr>
        <w:t>Лекарско уверење о здравственој способности лица упућених на рад (у складу са опасностима и штетностима препознатим у Акту о процени ризика за извођење радова на локацијама наведеним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постоје ограничења здравствене способности, исте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активности за које је здравствено способан)</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Списак додељене ЛЗО,</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Атесте/сертификате за запослене који рукују опремом,</w:t>
      </w:r>
    </w:p>
    <w:p w:rsidR="00623FE6" w:rsidRPr="001D6B74" w:rsidRDefault="001D6B74" w:rsidP="001D6B74">
      <w:pPr>
        <w:numPr>
          <w:ilvl w:val="0"/>
          <w:numId w:val="10"/>
        </w:numPr>
        <w:spacing w:after="0" w:line="259" w:lineRule="auto"/>
        <w:ind w:left="426" w:right="0"/>
        <w:contextualSpacing/>
        <w:rPr>
          <w:szCs w:val="20"/>
          <w:lang w:val="sr-Cyrl-RS"/>
        </w:rPr>
      </w:pPr>
      <w:r w:rsidRPr="001D6B74">
        <w:rPr>
          <w:szCs w:val="20"/>
          <w:lang w:val="sr-Cyrl-RS"/>
        </w:rPr>
        <w:t>Закључак Акта о процени ризика за сва радна места у радној околини и са утврђеним начином и мерама за њихово отклањање са обухваћеним свим опасностима, штетностима препознатим ризицима на локацијама на којима се изводе уговорени радови</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Списак опреме која ће се користити,</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Стручни извештај о исправности опреме (за опрему која се периодично прегледа)</w:t>
      </w:r>
    </w:p>
    <w:p w:rsidR="00623FE6" w:rsidRPr="001D6B74" w:rsidRDefault="001D6B74" w:rsidP="001D6B74">
      <w:pPr>
        <w:numPr>
          <w:ilvl w:val="0"/>
          <w:numId w:val="10"/>
        </w:numPr>
        <w:spacing w:after="0" w:line="259" w:lineRule="auto"/>
        <w:ind w:left="426" w:right="0"/>
        <w:contextualSpacing/>
        <w:rPr>
          <w:rFonts w:eastAsia="Times New Roman"/>
          <w:szCs w:val="20"/>
          <w:lang w:val="sr-Cyrl-RS"/>
        </w:rPr>
      </w:pPr>
      <w:r w:rsidRPr="001D6B74">
        <w:rPr>
          <w:szCs w:val="20"/>
          <w:lang w:val="sr-Cyrl-RS"/>
        </w:rPr>
        <w:t>Списак хемикалија које ће се користити у раду и пратеће Безбедносне листове.</w:t>
      </w:r>
    </w:p>
    <w:p w:rsidR="00623FE6" w:rsidRPr="001D6B74" w:rsidRDefault="00623FE6" w:rsidP="001D6B74">
      <w:pPr>
        <w:spacing w:after="0"/>
        <w:ind w:left="0"/>
        <w:rPr>
          <w:szCs w:val="20"/>
          <w:lang w:val="sr-Cyrl-RS"/>
        </w:rPr>
      </w:pPr>
    </w:p>
    <w:p w:rsidR="00623FE6" w:rsidRPr="001D6B74" w:rsidRDefault="001D6B74" w:rsidP="001D6B74">
      <w:pPr>
        <w:spacing w:after="0"/>
        <w:ind w:left="0"/>
        <w:rPr>
          <w:rFonts w:eastAsia="Times New Roman"/>
          <w:szCs w:val="20"/>
          <w:lang w:val="sr-Cyrl-RS"/>
        </w:rPr>
      </w:pPr>
      <w:r w:rsidRPr="001D6B74">
        <w:rPr>
          <w:szCs w:val="20"/>
          <w:lang w:val="sr-Cyrl-RS"/>
        </w:rPr>
        <w:t>Наручилац (JОЛ) мора да иницира 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 реализује предметно упознавање на иницијативу наручиоца/ ЈОЛ-а.</w:t>
      </w:r>
    </w:p>
    <w:p w:rsidR="00623FE6" w:rsidRPr="001D6B74" w:rsidRDefault="001D6B74" w:rsidP="001D6B74">
      <w:pPr>
        <w:spacing w:after="0"/>
        <w:ind w:left="0"/>
        <w:rPr>
          <w:rFonts w:eastAsia="Times New Roman"/>
          <w:szCs w:val="20"/>
          <w:lang w:val="sr-Cyrl-RS"/>
        </w:rPr>
      </w:pPr>
      <w:r w:rsidRPr="001D6B74">
        <w:rPr>
          <w:szCs w:val="20"/>
          <w:lang w:val="sr-Cyrl-RS"/>
        </w:rPr>
        <w:t>Сви запослени извођача који обављају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 ће након завршетка упознавања добити Потврда о упознавању и упозорењу запослених извођача са НЅЕ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извођења радова, запосленима извођача се након завршеног теоријског упознавања поставља жута рефлектујућа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локацији“ која се поставља такође на десну страну заштитног шлема (изнад жуте рефлектујуће траке).</w:t>
      </w:r>
    </w:p>
    <w:p w:rsidR="00623FE6" w:rsidRPr="001D6B74" w:rsidRDefault="001D6B74" w:rsidP="001D6B74">
      <w:pPr>
        <w:spacing w:after="0"/>
        <w:ind w:left="0"/>
        <w:rPr>
          <w:rFonts w:eastAsia="Times New Roman"/>
          <w:color w:val="auto"/>
          <w:szCs w:val="20"/>
          <w:lang w:val="sr-Cyrl-RS"/>
        </w:rPr>
      </w:pPr>
      <w:r w:rsidRPr="001D6B74">
        <w:rPr>
          <w:color w:val="auto"/>
          <w:szCs w:val="20"/>
          <w:lang w:val="sr-Cyrl-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sidRPr="001D6B74">
        <w:rPr>
          <w:szCs w:val="20"/>
          <w:lang w:val="sr-Cyrl-RS"/>
        </w:rPr>
        <w:t>Упознавања запослених Извођача радова са НЅЕ ризицима на локацији</w:t>
      </w:r>
      <w:r w:rsidRPr="001D6B74">
        <w:rPr>
          <w:color w:val="auto"/>
          <w:szCs w:val="20"/>
          <w:lang w:val="sr-Cyrl-RS"/>
        </w:rPr>
        <w:t xml:space="preserve"> припреме и потпишу План НЅЕ активности.</w:t>
      </w:r>
    </w:p>
    <w:p w:rsidR="00623FE6" w:rsidRPr="001D6B74" w:rsidRDefault="001D6B74" w:rsidP="001D6B74">
      <w:pPr>
        <w:spacing w:after="0"/>
        <w:rPr>
          <w:szCs w:val="20"/>
          <w:lang w:val="sr-Cyrl-RS"/>
        </w:rPr>
      </w:pPr>
      <w:r w:rsidRPr="001D6B74">
        <w:rPr>
          <w:szCs w:val="20"/>
          <w:lang w:val="sr-Cyrl-RS"/>
        </w:rPr>
        <w:t>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локацију.</w:t>
      </w:r>
    </w:p>
    <w:p w:rsidR="00623FE6" w:rsidRPr="001D6B74" w:rsidRDefault="001D6B74" w:rsidP="001D6B74">
      <w:pPr>
        <w:spacing w:after="0"/>
        <w:rPr>
          <w:szCs w:val="20"/>
          <w:lang w:val="sr-Cyrl-RS"/>
        </w:rPr>
      </w:pPr>
      <w:r w:rsidRPr="001D6B74">
        <w:rPr>
          <w:szCs w:val="20"/>
          <w:lang w:val="sr-Cyrl-RS"/>
        </w:rPr>
        <w:t xml:space="preserve">Приликом пружања услуге, извођач не сме ометати активности Наручиоца или активности других извођача осим ако </w:t>
      </w:r>
      <w:r w:rsidRPr="001D6B74">
        <w:rPr>
          <w:color w:val="auto"/>
          <w:szCs w:val="20"/>
          <w:lang w:val="sr-Cyrl-RS"/>
        </w:rPr>
        <w:t xml:space="preserve">у Плану НЅЕ активности </w:t>
      </w:r>
      <w:r w:rsidRPr="001D6B74">
        <w:rPr>
          <w:szCs w:val="20"/>
          <w:lang w:val="sr-Cyrl-RS"/>
        </w:rPr>
        <w:t>није другачије дефинисано, односно осим ако све истовремене операције нису синхронизоване.</w:t>
      </w:r>
    </w:p>
    <w:p w:rsidR="00623FE6" w:rsidRPr="001D6B74" w:rsidRDefault="001D6B74" w:rsidP="001D6B74">
      <w:pPr>
        <w:spacing w:after="0"/>
        <w:rPr>
          <w:szCs w:val="20"/>
          <w:lang w:val="sr-Cyrl-RS"/>
        </w:rPr>
      </w:pPr>
      <w:r w:rsidRPr="001D6B74">
        <w:rPr>
          <w:szCs w:val="20"/>
          <w:lang w:val="sr-Cyrl-RS"/>
        </w:rPr>
        <w:t>Током пружања услуга, извођач мора да одржава 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чистом и уређеном стању.</w:t>
      </w:r>
    </w:p>
    <w:p w:rsidR="00623FE6" w:rsidRPr="001D6B74" w:rsidRDefault="001D6B74" w:rsidP="001D6B74">
      <w:pPr>
        <w:spacing w:after="0" w:line="314" w:lineRule="auto"/>
        <w:ind w:left="-5" w:right="2"/>
        <w:rPr>
          <w:color w:val="auto"/>
          <w:highlight w:val="yellow"/>
          <w:lang w:val="sr-Cyrl-RS"/>
        </w:rPr>
      </w:pPr>
      <w:r w:rsidRPr="001D6B74">
        <w:rPr>
          <w:szCs w:val="20"/>
          <w:lang w:val="sr-Cyrl-RS"/>
        </w:rPr>
        <w:lastRenderedPageBreak/>
        <w:t>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безбедносних мера или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p>
    <w:p w:rsidR="00623FE6" w:rsidRPr="001D6B74" w:rsidRDefault="001D6B74" w:rsidP="001D6B74">
      <w:pPr>
        <w:spacing w:after="0" w:line="314" w:lineRule="auto"/>
        <w:ind w:left="-5" w:right="2"/>
        <w:rPr>
          <w:b/>
          <w:color w:val="auto"/>
          <w:u w:val="single"/>
          <w:lang w:val="sr-Cyrl-RS"/>
        </w:rPr>
      </w:pPr>
      <w:r w:rsidRPr="001D6B74">
        <w:rPr>
          <w:color w:val="auto"/>
          <w:lang w:val="sr-Cyrl-RS"/>
        </w:rPr>
        <w:t xml:space="preserve">Ниједна радна активност на локацијама без претходно спроведеног и документованог </w:t>
      </w:r>
      <w:r w:rsidRPr="001D6B74">
        <w:rPr>
          <w:szCs w:val="20"/>
          <w:lang w:val="sr-Cyrl-RS"/>
        </w:rPr>
        <w:t>Упознавања запослених Извођача радова са НЅЕ ризицима на локацији ангажованих запослених извођача</w:t>
      </w:r>
      <w:r w:rsidRPr="001D6B74">
        <w:rPr>
          <w:color w:val="auto"/>
          <w:lang w:val="sr-Cyrl-RS"/>
        </w:rPr>
        <w:t xml:space="preserve">  </w:t>
      </w:r>
      <w:r w:rsidRPr="001D6B74">
        <w:rPr>
          <w:b/>
          <w:color w:val="auto"/>
          <w:u w:val="single"/>
          <w:lang w:val="sr-Cyrl-RS"/>
        </w:rPr>
        <w:t>није дозвољена.</w:t>
      </w:r>
    </w:p>
    <w:p w:rsidR="00623FE6" w:rsidRPr="001D6B74" w:rsidRDefault="001D6B74" w:rsidP="001D6B74">
      <w:pPr>
        <w:spacing w:after="0" w:line="259" w:lineRule="auto"/>
        <w:ind w:right="0"/>
        <w:rPr>
          <w:color w:val="auto"/>
          <w:lang w:val="sr-Cyrl-RS"/>
        </w:rPr>
      </w:pPr>
      <w:r w:rsidRPr="001D6B74">
        <w:rPr>
          <w:color w:val="auto"/>
          <w:lang w:val="sr-Cyrl-RS"/>
        </w:rPr>
        <w:t>Свака група извођача мора имати минимум један персонални/преносни детектор са пет сензора за мерење гасова у току извођења радова на постројењу са следећим врстама сензора (Табела 1):</w:t>
      </w:r>
    </w:p>
    <w:p w:rsidR="00623FE6" w:rsidRPr="001D6B74" w:rsidRDefault="001D6B74" w:rsidP="001D6B74">
      <w:pPr>
        <w:spacing w:after="0" w:line="240" w:lineRule="auto"/>
        <w:ind w:right="0"/>
        <w:rPr>
          <w:color w:val="auto"/>
          <w:lang w:val="sr-Cyrl-RS"/>
        </w:rPr>
      </w:pPr>
      <w:r w:rsidRPr="001D6B74">
        <w:rPr>
          <w:color w:val="auto"/>
          <w:lang w:val="sr-Cyrl-RS"/>
        </w:rPr>
        <w:t>Табела 1</w:t>
      </w:r>
    </w:p>
    <w:tbl>
      <w:tblPr>
        <w:tblW w:w="9270" w:type="dxa"/>
        <w:tblInd w:w="-10" w:type="dxa"/>
        <w:tblLook w:val="04A0" w:firstRow="1" w:lastRow="0" w:firstColumn="1" w:lastColumn="0" w:noHBand="0" w:noVBand="1"/>
      </w:tblPr>
      <w:tblGrid>
        <w:gridCol w:w="1179"/>
        <w:gridCol w:w="1940"/>
        <w:gridCol w:w="2502"/>
        <w:gridCol w:w="2176"/>
        <w:gridCol w:w="1582"/>
      </w:tblGrid>
      <w:tr w:rsidR="00623FE6" w:rsidRPr="001D6B74">
        <w:trPr>
          <w:trHeight w:val="300"/>
        </w:trPr>
        <w:tc>
          <w:tcPr>
            <w:tcW w:w="1179"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623FE6" w:rsidRPr="001D6B74" w:rsidRDefault="001D6B74" w:rsidP="001D6B74">
            <w:pPr>
              <w:spacing w:after="0" w:line="240" w:lineRule="auto"/>
              <w:ind w:left="0" w:right="0" w:firstLine="0"/>
              <w:rPr>
                <w:rFonts w:eastAsia="Times New Roman"/>
                <w:b/>
                <w:bCs/>
                <w:szCs w:val="20"/>
                <w:lang w:val="sr-Cyrl-RS"/>
              </w:rPr>
            </w:pPr>
            <w:r w:rsidRPr="001D6B74">
              <w:rPr>
                <w:b/>
                <w:bCs/>
                <w:szCs w:val="20"/>
                <w:lang w:val="sr-Cyrl-RS"/>
              </w:rPr>
              <w:t> ГАС</w:t>
            </w:r>
          </w:p>
        </w:tc>
        <w:tc>
          <w:tcPr>
            <w:tcW w:w="1940" w:type="dxa"/>
            <w:tcBorders>
              <w:top w:val="single" w:sz="8" w:space="0" w:color="000000"/>
              <w:left w:val="none" w:sz="4" w:space="0" w:color="000000"/>
              <w:bottom w:val="single" w:sz="4" w:space="0" w:color="auto"/>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ЛЗО за заштиту дисајних органа</w:t>
            </w:r>
          </w:p>
        </w:tc>
        <w:tc>
          <w:tcPr>
            <w:tcW w:w="2502" w:type="dxa"/>
            <w:tcBorders>
              <w:top w:val="single" w:sz="8" w:space="0" w:color="000000"/>
              <w:left w:val="none" w:sz="4" w:space="0" w:color="000000"/>
              <w:bottom w:val="single" w:sz="4" w:space="0" w:color="auto"/>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ПРВИ АЛАРМ</w:t>
            </w:r>
          </w:p>
        </w:tc>
        <w:tc>
          <w:tcPr>
            <w:tcW w:w="2176" w:type="dxa"/>
            <w:tcBorders>
              <w:top w:val="single" w:sz="8" w:space="0" w:color="000000"/>
              <w:left w:val="none" w:sz="4" w:space="0" w:color="000000"/>
              <w:bottom w:val="single" w:sz="4" w:space="0" w:color="auto"/>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ДРУГИ АЛАРМ</w:t>
            </w:r>
          </w:p>
        </w:tc>
        <w:tc>
          <w:tcPr>
            <w:tcW w:w="1473"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623FE6" w:rsidRPr="001D6B74" w:rsidRDefault="001D6B74" w:rsidP="001D6B74">
            <w:pPr>
              <w:spacing w:after="0"/>
              <w:rPr>
                <w:b/>
                <w:bCs/>
                <w:szCs w:val="20"/>
                <w:lang w:val="sr-Cyrl-RS"/>
              </w:rPr>
            </w:pPr>
            <w:r w:rsidRPr="001D6B74">
              <w:rPr>
                <w:b/>
                <w:bCs/>
                <w:szCs w:val="20"/>
                <w:lang w:val="sr-Cyrl-RS"/>
              </w:rPr>
              <w:t>ЕВАКУАЦИЈА</w:t>
            </w:r>
          </w:p>
        </w:tc>
      </w:tr>
      <w:tr w:rsidR="00623FE6" w:rsidRPr="001D6B74">
        <w:trPr>
          <w:trHeight w:val="871"/>
        </w:trPr>
        <w:tc>
          <w:tcPr>
            <w:tcW w:w="1179" w:type="dxa"/>
            <w:vMerge/>
            <w:tcBorders>
              <w:top w:val="single" w:sz="4" w:space="0" w:color="auto"/>
              <w:left w:val="single" w:sz="8" w:space="0" w:color="000000"/>
              <w:bottom w:val="single" w:sz="8" w:space="0" w:color="000000"/>
              <w:right w:val="single" w:sz="8" w:space="0" w:color="000000"/>
            </w:tcBorders>
            <w:vAlign w:val="center"/>
          </w:tcPr>
          <w:p w:rsidR="00623FE6" w:rsidRPr="001D6B74" w:rsidRDefault="00623FE6" w:rsidP="001D6B74">
            <w:pPr>
              <w:spacing w:after="0"/>
              <w:rPr>
                <w:b/>
                <w:bCs/>
                <w:szCs w:val="20"/>
                <w:lang w:val="sr-Cyrl-RS"/>
              </w:rPr>
            </w:pPr>
          </w:p>
        </w:tc>
        <w:tc>
          <w:tcPr>
            <w:tcW w:w="1940" w:type="dxa"/>
            <w:tcBorders>
              <w:top w:val="single" w:sz="4" w:space="0" w:color="auto"/>
              <w:left w:val="none" w:sz="4" w:space="0" w:color="000000"/>
              <w:bottom w:val="single" w:sz="8" w:space="0" w:color="000000"/>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У ПРИПРАВНОСТИ</w:t>
            </w:r>
          </w:p>
        </w:tc>
        <w:tc>
          <w:tcPr>
            <w:tcW w:w="2502" w:type="dxa"/>
            <w:tcBorders>
              <w:top w:val="single" w:sz="4" w:space="0" w:color="auto"/>
              <w:left w:val="none" w:sz="4" w:space="0" w:color="000000"/>
              <w:bottom w:val="single" w:sz="8" w:space="0" w:color="000000"/>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Користити ЛЗО за заштиту дисајних органа филтрациојом</w:t>
            </w:r>
          </w:p>
        </w:tc>
        <w:tc>
          <w:tcPr>
            <w:tcW w:w="2176" w:type="dxa"/>
            <w:tcBorders>
              <w:top w:val="single" w:sz="4" w:space="0" w:color="auto"/>
              <w:left w:val="none" w:sz="4" w:space="0" w:color="000000"/>
              <w:bottom w:val="single" w:sz="8" w:space="0" w:color="000000"/>
              <w:right w:val="single" w:sz="8" w:space="0" w:color="000000"/>
            </w:tcBorders>
            <w:shd w:val="clear" w:color="000000" w:fill="DEEAF6"/>
          </w:tcPr>
          <w:p w:rsidR="00623FE6" w:rsidRPr="001D6B74" w:rsidRDefault="001D6B74" w:rsidP="001D6B74">
            <w:pPr>
              <w:spacing w:after="0"/>
              <w:rPr>
                <w:b/>
                <w:bCs/>
                <w:szCs w:val="20"/>
                <w:lang w:val="sr-Cyrl-RS"/>
              </w:rPr>
            </w:pPr>
            <w:r w:rsidRPr="001D6B74">
              <w:rPr>
                <w:b/>
                <w:bCs/>
                <w:szCs w:val="20"/>
                <w:lang w:val="sr-Cyrl-RS"/>
              </w:rPr>
              <w:t>Користити  ЛЗО за заштиту дисајних органа изолацијом</w:t>
            </w:r>
          </w:p>
        </w:tc>
        <w:tc>
          <w:tcPr>
            <w:tcW w:w="1473" w:type="dxa"/>
            <w:vMerge/>
            <w:tcBorders>
              <w:top w:val="single" w:sz="4" w:space="0" w:color="auto"/>
              <w:left w:val="single" w:sz="8" w:space="0" w:color="000000"/>
              <w:bottom w:val="single" w:sz="8" w:space="0" w:color="000000"/>
              <w:right w:val="single" w:sz="8" w:space="0" w:color="000000"/>
            </w:tcBorders>
            <w:vAlign w:val="center"/>
          </w:tcPr>
          <w:p w:rsidR="00623FE6" w:rsidRPr="001D6B74" w:rsidRDefault="00623FE6" w:rsidP="001D6B74">
            <w:pPr>
              <w:spacing w:after="0"/>
              <w:rPr>
                <w:b/>
                <w:bCs/>
                <w:szCs w:val="20"/>
                <w:lang w:val="sr-Cyrl-RS"/>
              </w:rPr>
            </w:pPr>
          </w:p>
        </w:tc>
      </w:tr>
      <w:tr w:rsidR="00623FE6" w:rsidRPr="001D6B74">
        <w:trPr>
          <w:trHeight w:val="2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H</w:t>
            </w:r>
            <w:r w:rsidRPr="001D6B74">
              <w:rPr>
                <w:b/>
                <w:bCs/>
                <w:sz w:val="16"/>
                <w:szCs w:val="16"/>
                <w:vertAlign w:val="subscript"/>
                <w:lang w:val="sr-Cyrl-RS"/>
              </w:rPr>
              <w:t>2</w:t>
            </w:r>
            <w:r w:rsidRPr="001D6B74">
              <w:rPr>
                <w:b/>
                <w:bCs/>
                <w:sz w:val="16"/>
                <w:szCs w:val="16"/>
                <w:lang w:val="sr-Cyrl-RS"/>
              </w:rPr>
              <w:t>S</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дo 2.1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2.1 ppm - 4.9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5 ppm - 99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Изнад 100 ppm</w:t>
            </w:r>
          </w:p>
        </w:tc>
      </w:tr>
      <w:tr w:rsidR="00623FE6" w:rsidRPr="001D6B74">
        <w:trPr>
          <w:trHeight w:val="284"/>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CO</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дo 20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20 ppm -  99.9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100 ppm - 300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Изнад 300 ppm</w:t>
            </w:r>
          </w:p>
        </w:tc>
      </w:tr>
      <w:tr w:rsidR="00623FE6" w:rsidRPr="001D6B74">
        <w:trPr>
          <w:trHeight w:val="261"/>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SO</w:t>
            </w:r>
            <w:r w:rsidRPr="001D6B74">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дo 0.4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0.5 ppm - 0.9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1 - 20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Изнад 20 ppm</w:t>
            </w:r>
          </w:p>
        </w:tc>
      </w:tr>
      <w:tr w:rsidR="00623FE6" w:rsidRPr="001D6B74">
        <w:trPr>
          <w:trHeight w:val="123"/>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CO</w:t>
            </w:r>
            <w:r w:rsidRPr="001D6B74">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дo 4999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5 000 ppm - 8000 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Изнад  8 000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w:t>
            </w:r>
          </w:p>
        </w:tc>
      </w:tr>
      <w:tr w:rsidR="00623FE6" w:rsidRPr="001D6B74">
        <w:trPr>
          <w:trHeight w:val="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VOC</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дo 49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50 ppm - 99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100 ppm - 700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Изнад 700 ppm</w:t>
            </w:r>
          </w:p>
        </w:tc>
      </w:tr>
      <w:tr w:rsidR="00623FE6" w:rsidRPr="001D6B74">
        <w:trPr>
          <w:trHeight w:val="145"/>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O</w:t>
            </w:r>
            <w:r w:rsidRPr="001D6B74">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19.5 % - 23.5%</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Испод 19.5% и изнад 23.5%</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w:t>
            </w:r>
          </w:p>
        </w:tc>
      </w:tr>
      <w:tr w:rsidR="00623FE6" w:rsidRPr="001D6B74">
        <w:trPr>
          <w:trHeight w:val="108"/>
        </w:trPr>
        <w:tc>
          <w:tcPr>
            <w:tcW w:w="1179" w:type="dxa"/>
            <w:tcBorders>
              <w:top w:val="single" w:sz="8" w:space="0" w:color="000000"/>
              <w:left w:val="single" w:sz="8" w:space="0" w:color="000000"/>
              <w:bottom w:val="single" w:sz="4" w:space="0" w:color="auto"/>
              <w:right w:val="single" w:sz="8" w:space="0" w:color="000000"/>
            </w:tcBorders>
            <w:shd w:val="clear" w:color="000000" w:fill="DEEAF6"/>
            <w:noWrap/>
          </w:tcPr>
          <w:p w:rsidR="00623FE6" w:rsidRPr="001D6B74" w:rsidRDefault="001D6B74" w:rsidP="001D6B74">
            <w:pPr>
              <w:spacing w:after="0"/>
              <w:rPr>
                <w:b/>
                <w:bCs/>
                <w:sz w:val="16"/>
                <w:szCs w:val="16"/>
                <w:lang w:val="sr-Cyrl-RS"/>
              </w:rPr>
            </w:pPr>
            <w:r w:rsidRPr="001D6B74">
              <w:rPr>
                <w:b/>
                <w:bCs/>
                <w:sz w:val="16"/>
                <w:szCs w:val="16"/>
                <w:lang w:val="sr-Cyrl-RS"/>
              </w:rPr>
              <w:t>DGE</w:t>
            </w:r>
          </w:p>
        </w:tc>
        <w:tc>
          <w:tcPr>
            <w:tcW w:w="1940"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 xml:space="preserve">            Испод 10 %</w:t>
            </w:r>
          </w:p>
        </w:tc>
        <w:tc>
          <w:tcPr>
            <w:tcW w:w="2502"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10%</w:t>
            </w:r>
          </w:p>
        </w:tc>
        <w:tc>
          <w:tcPr>
            <w:tcW w:w="2176"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20%</w:t>
            </w:r>
          </w:p>
        </w:tc>
        <w:tc>
          <w:tcPr>
            <w:tcW w:w="1473" w:type="dxa"/>
            <w:tcBorders>
              <w:top w:val="single" w:sz="8" w:space="0" w:color="000000"/>
              <w:left w:val="none" w:sz="4" w:space="0" w:color="000000"/>
              <w:bottom w:val="single" w:sz="4" w:space="0" w:color="auto"/>
              <w:right w:val="single" w:sz="8" w:space="0" w:color="000000"/>
            </w:tcBorders>
            <w:shd w:val="clear" w:color="auto" w:fill="auto"/>
            <w:noWrap/>
          </w:tcPr>
          <w:p w:rsidR="00623FE6" w:rsidRPr="001D6B74" w:rsidRDefault="001D6B74" w:rsidP="001D6B74">
            <w:pPr>
              <w:spacing w:after="0"/>
              <w:rPr>
                <w:bCs/>
                <w:sz w:val="18"/>
                <w:szCs w:val="16"/>
                <w:lang w:val="sr-Cyrl-RS"/>
              </w:rPr>
            </w:pPr>
            <w:r w:rsidRPr="001D6B74">
              <w:rPr>
                <w:bCs/>
                <w:sz w:val="18"/>
                <w:szCs w:val="16"/>
                <w:lang w:val="sr-Cyrl-RS"/>
              </w:rPr>
              <w:t>Изнад 20%</w:t>
            </w:r>
          </w:p>
        </w:tc>
      </w:tr>
    </w:tbl>
    <w:p w:rsidR="00623FE6" w:rsidRPr="001D6B74" w:rsidRDefault="00623FE6" w:rsidP="001D6B74">
      <w:pPr>
        <w:spacing w:after="0" w:line="240" w:lineRule="auto"/>
        <w:ind w:right="0"/>
        <w:rPr>
          <w:color w:val="auto"/>
          <w:lang w:val="sr-Cyrl-RS"/>
        </w:rPr>
      </w:pP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pStyle w:val="Pasussalistom"/>
        <w:numPr>
          <w:ilvl w:val="0"/>
          <w:numId w:val="39"/>
        </w:numPr>
        <w:spacing w:after="0" w:line="314" w:lineRule="auto"/>
        <w:ind w:left="709" w:right="2" w:hanging="425"/>
        <w:rPr>
          <w:color w:val="auto"/>
          <w:lang w:val="sr-Cyrl-RS"/>
        </w:rPr>
      </w:pPr>
      <w:r w:rsidRPr="001D6B74">
        <w:rPr>
          <w:color w:val="auto"/>
          <w:lang w:val="sr-Cyrl-RS"/>
        </w:rPr>
        <w:t>Лични сигурносни катанац зелене боје за запослене који ће бити Руководиоци радова током извођења високоризичних радних активности за које је прописана примена ЛОТО процедуре. Руководилац радова мора поседовати само један зелени катанац. Катанац мора имати само један кључ. Тело од зелене термопластике, ушице 38 mm од метала, катанац мора бити обележен налепницом са подацима „име, презиме, име фирме и број телефона“.</w:t>
      </w:r>
    </w:p>
    <w:p w:rsidR="00623FE6" w:rsidRPr="001D6B74" w:rsidRDefault="001D6B74" w:rsidP="001D6B74">
      <w:pPr>
        <w:pStyle w:val="Pasussalistom"/>
        <w:numPr>
          <w:ilvl w:val="0"/>
          <w:numId w:val="39"/>
        </w:numPr>
        <w:spacing w:after="0" w:line="314" w:lineRule="auto"/>
        <w:ind w:left="709" w:right="2" w:hanging="425"/>
        <w:rPr>
          <w:color w:val="auto"/>
          <w:lang w:val="sr-Cyrl-RS"/>
        </w:rPr>
      </w:pPr>
      <w:r w:rsidRPr="001D6B74">
        <w:rPr>
          <w:color w:val="auto"/>
          <w:lang w:val="sr-Cyrl-RS"/>
        </w:rPr>
        <w:t xml:space="preserve">Сигурносни катанци зелене боје за HSE лица - HSE лице може поседовати више од једног зеленог катанца. Обавеза постављања сигурносног катанца зелене боје од стране HSE лица обавезно је у случају обављања радова у затвореном простору. Сваки катанац мора имати само један свој кључ. Тело катанаца мора бити од зелене термопластике, ушице 38 mm од метала, катанци морају бити обележени налепницом са подацима „редни број катанца, „HSE“, име, презиме, име фирме и број телефона“. </w:t>
      </w:r>
    </w:p>
    <w:p w:rsidR="00623FE6" w:rsidRPr="001D6B74" w:rsidRDefault="00623FE6" w:rsidP="001D6B74">
      <w:pPr>
        <w:spacing w:after="0" w:line="314" w:lineRule="auto"/>
        <w:ind w:right="2"/>
        <w:rPr>
          <w:color w:val="auto"/>
          <w:lang w:val="sr-Cyrl-RS"/>
        </w:rPr>
      </w:pPr>
    </w:p>
    <w:p w:rsidR="00623FE6" w:rsidRPr="001D6B74" w:rsidRDefault="001D6B74" w:rsidP="001D6B74">
      <w:pPr>
        <w:pStyle w:val="Pasussalistom"/>
        <w:numPr>
          <w:ilvl w:val="0"/>
          <w:numId w:val="39"/>
        </w:numPr>
        <w:spacing w:after="0" w:line="314" w:lineRule="auto"/>
        <w:ind w:right="2"/>
        <w:rPr>
          <w:color w:val="auto"/>
          <w:lang w:val="sr-Cyrl-RS"/>
        </w:rPr>
      </w:pPr>
      <w:r w:rsidRPr="001D6B74">
        <w:rPr>
          <w:color w:val="auto"/>
          <w:lang w:val="sr-Cyrl-RS"/>
        </w:rPr>
        <w:t>За радове на постројењу за стриповање киселе воде, С-5900 свака група Извођача мора имати минимум један персонални/преносни детектор гасова у току извођења радова за детекцију присуства озона (Табела 2):</w:t>
      </w:r>
    </w:p>
    <w:p w:rsidR="001D6B74" w:rsidRDefault="001D6B74">
      <w:pPr>
        <w:spacing w:after="160" w:line="259" w:lineRule="auto"/>
        <w:ind w:left="0" w:right="0" w:firstLine="0"/>
        <w:jc w:val="left"/>
        <w:rPr>
          <w:color w:val="auto"/>
          <w:lang w:val="sr-Cyrl-RS"/>
        </w:rPr>
      </w:pPr>
      <w:r>
        <w:rPr>
          <w:color w:val="auto"/>
          <w:lang w:val="sr-Cyrl-RS"/>
        </w:rPr>
        <w:br w:type="page"/>
      </w:r>
    </w:p>
    <w:p w:rsidR="00623FE6" w:rsidRPr="001D6B74" w:rsidRDefault="001D6B74" w:rsidP="001D6B74">
      <w:pPr>
        <w:spacing w:after="0" w:line="314" w:lineRule="auto"/>
        <w:ind w:right="2"/>
        <w:rPr>
          <w:color w:val="auto"/>
          <w:lang w:val="sr-Cyrl-RS"/>
        </w:rPr>
      </w:pPr>
      <w:r w:rsidRPr="001D6B74">
        <w:rPr>
          <w:color w:val="auto"/>
          <w:lang w:val="sr-Cyrl-RS"/>
        </w:rPr>
        <w:lastRenderedPageBreak/>
        <w:t>Табела 2:</w:t>
      </w:r>
    </w:p>
    <w:tbl>
      <w:tblPr>
        <w:tblStyle w:val="Koordinatnamreatabele"/>
        <w:tblW w:w="0" w:type="auto"/>
        <w:tblLook w:val="04A0" w:firstRow="1" w:lastRow="0" w:firstColumn="1" w:lastColumn="0" w:noHBand="0" w:noVBand="1"/>
      </w:tblPr>
      <w:tblGrid>
        <w:gridCol w:w="658"/>
        <w:gridCol w:w="961"/>
        <w:gridCol w:w="961"/>
        <w:gridCol w:w="961"/>
        <w:gridCol w:w="959"/>
      </w:tblGrid>
      <w:tr w:rsidR="00623FE6" w:rsidRPr="001D6B74">
        <w:trPr>
          <w:trHeight w:val="415"/>
        </w:trPr>
        <w:tc>
          <w:tcPr>
            <w:tcW w:w="730"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GAS</w:t>
            </w:r>
          </w:p>
        </w:tc>
        <w:tc>
          <w:tcPr>
            <w:tcW w:w="1068"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LOW</w:t>
            </w:r>
          </w:p>
        </w:tc>
        <w:tc>
          <w:tcPr>
            <w:tcW w:w="1068"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HIGH</w:t>
            </w:r>
          </w:p>
        </w:tc>
        <w:tc>
          <w:tcPr>
            <w:tcW w:w="1068"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TWA</w:t>
            </w:r>
          </w:p>
        </w:tc>
        <w:tc>
          <w:tcPr>
            <w:tcW w:w="1067"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b/>
                <w:lang w:val="sr-Cyrl-RS"/>
              </w:rPr>
              <w:t>STEL</w:t>
            </w:r>
          </w:p>
        </w:tc>
      </w:tr>
      <w:tr w:rsidR="00623FE6" w:rsidRPr="001D6B74">
        <w:trPr>
          <w:trHeight w:val="490"/>
        </w:trPr>
        <w:tc>
          <w:tcPr>
            <w:tcW w:w="730" w:type="pct"/>
            <w:shd w:val="clear" w:color="auto" w:fill="DEEAF6" w:themeFill="accent1" w:themeFillTint="33"/>
            <w:vAlign w:val="center"/>
          </w:tcPr>
          <w:p w:rsidR="00623FE6" w:rsidRPr="001D6B74" w:rsidRDefault="001D6B74" w:rsidP="001D6B74">
            <w:pPr>
              <w:spacing w:after="0"/>
              <w:ind w:left="0" w:firstLine="0"/>
              <w:rPr>
                <w:b/>
                <w:lang w:val="sr-Cyrl-RS"/>
              </w:rPr>
            </w:pPr>
            <w:r w:rsidRPr="001D6B74">
              <w:rPr>
                <w:lang w:val="sr-Cyrl-RS"/>
              </w:rPr>
              <w:t>O3</w:t>
            </w:r>
          </w:p>
        </w:tc>
        <w:tc>
          <w:tcPr>
            <w:tcW w:w="1068" w:type="pct"/>
            <w:vAlign w:val="center"/>
          </w:tcPr>
          <w:p w:rsidR="00623FE6" w:rsidRPr="001D6B74" w:rsidRDefault="001D6B74" w:rsidP="001D6B74">
            <w:pPr>
              <w:spacing w:after="0"/>
              <w:ind w:left="0" w:firstLine="0"/>
              <w:rPr>
                <w:lang w:val="sr-Cyrl-RS"/>
              </w:rPr>
            </w:pPr>
            <w:r w:rsidRPr="001D6B74">
              <w:rPr>
                <w:lang w:val="sr-Cyrl-RS"/>
              </w:rPr>
              <w:t>0,1 ppm</w:t>
            </w:r>
          </w:p>
        </w:tc>
        <w:tc>
          <w:tcPr>
            <w:tcW w:w="1068" w:type="pct"/>
            <w:vAlign w:val="center"/>
          </w:tcPr>
          <w:p w:rsidR="00623FE6" w:rsidRPr="001D6B74" w:rsidRDefault="001D6B74" w:rsidP="001D6B74">
            <w:pPr>
              <w:spacing w:after="0"/>
              <w:ind w:left="0" w:firstLine="0"/>
              <w:rPr>
                <w:lang w:val="sr-Cyrl-RS"/>
              </w:rPr>
            </w:pPr>
            <w:r w:rsidRPr="001D6B74">
              <w:rPr>
                <w:lang w:val="sr-Cyrl-RS"/>
              </w:rPr>
              <w:t>0,2 ppm</w:t>
            </w:r>
          </w:p>
        </w:tc>
        <w:tc>
          <w:tcPr>
            <w:tcW w:w="1068" w:type="pct"/>
            <w:vAlign w:val="center"/>
          </w:tcPr>
          <w:p w:rsidR="00623FE6" w:rsidRPr="001D6B74" w:rsidRDefault="001D6B74" w:rsidP="001D6B74">
            <w:pPr>
              <w:spacing w:after="0"/>
              <w:ind w:left="0" w:firstLine="0"/>
              <w:rPr>
                <w:lang w:val="sr-Cyrl-RS"/>
              </w:rPr>
            </w:pPr>
            <w:r w:rsidRPr="001D6B74">
              <w:rPr>
                <w:lang w:val="sr-Cyrl-RS"/>
              </w:rPr>
              <w:t>0,1 ppm</w:t>
            </w:r>
          </w:p>
        </w:tc>
        <w:tc>
          <w:tcPr>
            <w:tcW w:w="1067" w:type="pct"/>
            <w:vAlign w:val="center"/>
          </w:tcPr>
          <w:p w:rsidR="00623FE6" w:rsidRPr="001D6B74" w:rsidRDefault="001D6B74" w:rsidP="001D6B74">
            <w:pPr>
              <w:spacing w:after="0"/>
              <w:ind w:left="0" w:firstLine="0"/>
              <w:rPr>
                <w:lang w:val="sr-Cyrl-RS"/>
              </w:rPr>
            </w:pPr>
            <w:r w:rsidRPr="001D6B74">
              <w:rPr>
                <w:lang w:val="sr-Cyrl-RS"/>
              </w:rPr>
              <w:t>0,2 ppm</w:t>
            </w:r>
          </w:p>
        </w:tc>
      </w:tr>
    </w:tbl>
    <w:p w:rsidR="00623FE6" w:rsidRPr="001D6B74" w:rsidRDefault="001D6B74" w:rsidP="001D6B74">
      <w:pPr>
        <w:spacing w:after="0" w:line="314" w:lineRule="auto"/>
        <w:ind w:right="2"/>
        <w:rPr>
          <w:i/>
          <w:strike/>
          <w:color w:val="auto"/>
          <w:lang w:val="sr-Cyrl-RS"/>
        </w:rPr>
      </w:pPr>
      <w:r w:rsidRPr="001D6B74">
        <w:rPr>
          <w:b/>
          <w:i/>
          <w:color w:val="auto"/>
          <w:lang w:val="sr-Cyrl-RS"/>
        </w:rPr>
        <w:t>TWA</w:t>
      </w:r>
      <w:r w:rsidRPr="001D6B74">
        <w:rPr>
          <w:i/>
          <w:color w:val="auto"/>
          <w:lang w:val="sr-Cyrl-RS"/>
        </w:rPr>
        <w:t xml:space="preserve"> - Time Weighted Average – Гранична вредност изложености на радном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p>
    <w:p w:rsidR="00623FE6" w:rsidRPr="001D6B74" w:rsidRDefault="001D6B74" w:rsidP="001D6B74">
      <w:pPr>
        <w:spacing w:after="0" w:line="314" w:lineRule="auto"/>
        <w:ind w:right="2"/>
        <w:rPr>
          <w:i/>
          <w:strike/>
          <w:color w:val="auto"/>
          <w:lang w:val="sr-Cyrl-RS"/>
        </w:rPr>
      </w:pPr>
      <w:r w:rsidRPr="001D6B74">
        <w:rPr>
          <w:b/>
          <w:i/>
          <w:color w:val="auto"/>
          <w:lang w:val="sr-Cyrl-RS"/>
        </w:rPr>
        <w:t>STEL</w:t>
      </w:r>
      <w:r w:rsidRPr="001D6B74">
        <w:rPr>
          <w:i/>
          <w:color w:val="auto"/>
          <w:lang w:val="sr-Cyrl-RS"/>
        </w:rPr>
        <w:t xml:space="preserve"> - Short-Term Exposure Limit – Краткотрајна гранична вредност изложености на радном месту представља ону концентрацију опане хемиијски материје којој је запослени може бити изложен без опасности по оштећење здравља у трајању од највише 15 минута.                            </w:t>
      </w:r>
    </w:p>
    <w:p w:rsidR="00623FE6" w:rsidRPr="001D6B74" w:rsidRDefault="00623FE6" w:rsidP="001D6B74">
      <w:pPr>
        <w:spacing w:after="0" w:line="314" w:lineRule="auto"/>
        <w:ind w:right="2"/>
        <w:rPr>
          <w:color w:val="auto"/>
          <w:lang w:val="sr-Cyrl-RS"/>
        </w:rPr>
      </w:pPr>
    </w:p>
    <w:p w:rsidR="00623FE6" w:rsidRPr="001D6B74" w:rsidRDefault="001D6B74" w:rsidP="001D6B74">
      <w:pPr>
        <w:pStyle w:val="Pasussalistom"/>
        <w:numPr>
          <w:ilvl w:val="0"/>
          <w:numId w:val="39"/>
        </w:numPr>
        <w:spacing w:after="0" w:line="314" w:lineRule="auto"/>
        <w:ind w:right="2"/>
        <w:rPr>
          <w:color w:val="auto"/>
          <w:lang w:val="sr-Cyrl-RS"/>
        </w:rPr>
      </w:pPr>
      <w:r w:rsidRPr="001D6B74">
        <w:rPr>
          <w:color w:val="auto"/>
          <w:lang w:val="sr-Cyrl-RS"/>
        </w:rPr>
        <w:t>За радове на Claus постројењима С-2450 и С-4450 сваки запослени Извођача мора имати свој лични персонални детектор гасова у току извођења радова за детекцију присуства водоник-сулфида (Табела 3):</w:t>
      </w:r>
    </w:p>
    <w:p w:rsidR="00623FE6" w:rsidRPr="001D6B74" w:rsidRDefault="001D6B74" w:rsidP="001D6B74">
      <w:pPr>
        <w:spacing w:after="0"/>
        <w:rPr>
          <w:color w:val="auto"/>
          <w:lang w:val="sr-Cyrl-RS"/>
        </w:rPr>
      </w:pPr>
      <w:r w:rsidRPr="001D6B74">
        <w:rPr>
          <w:color w:val="auto"/>
          <w:lang w:val="sr-Cyrl-RS"/>
        </w:rPr>
        <w:t>Табела 3:</w:t>
      </w:r>
    </w:p>
    <w:tbl>
      <w:tblPr>
        <w:tblStyle w:val="Koordinatnamreatabele"/>
        <w:tblW w:w="0" w:type="auto"/>
        <w:tblLook w:val="04A0" w:firstRow="1" w:lastRow="0" w:firstColumn="1" w:lastColumn="0" w:noHBand="0" w:noVBand="1"/>
      </w:tblPr>
      <w:tblGrid>
        <w:gridCol w:w="658"/>
        <w:gridCol w:w="961"/>
        <w:gridCol w:w="961"/>
        <w:gridCol w:w="961"/>
        <w:gridCol w:w="959"/>
      </w:tblGrid>
      <w:tr w:rsidR="00623FE6" w:rsidRPr="001D6B74">
        <w:trPr>
          <w:trHeight w:val="428"/>
        </w:trPr>
        <w:tc>
          <w:tcPr>
            <w:tcW w:w="730"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GAS</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LOW</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HIGH</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TWA</w:t>
            </w:r>
          </w:p>
        </w:tc>
        <w:tc>
          <w:tcPr>
            <w:tcW w:w="1068"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b/>
                <w:color w:val="auto"/>
                <w:lang w:val="sr-Cyrl-RS"/>
              </w:rPr>
              <w:t>STEL</w:t>
            </w:r>
          </w:p>
        </w:tc>
      </w:tr>
      <w:tr w:rsidR="00623FE6" w:rsidRPr="001D6B74">
        <w:trPr>
          <w:trHeight w:val="505"/>
        </w:trPr>
        <w:tc>
          <w:tcPr>
            <w:tcW w:w="730" w:type="pct"/>
            <w:shd w:val="clear" w:color="auto" w:fill="DEEAF6" w:themeFill="accent1" w:themeFillTint="33"/>
            <w:vAlign w:val="center"/>
          </w:tcPr>
          <w:p w:rsidR="00623FE6" w:rsidRPr="001D6B74" w:rsidRDefault="001D6B74" w:rsidP="001D6B74">
            <w:pPr>
              <w:spacing w:after="0"/>
              <w:ind w:left="0" w:firstLine="0"/>
              <w:rPr>
                <w:b/>
                <w:color w:val="auto"/>
                <w:lang w:val="sr-Cyrl-RS"/>
              </w:rPr>
            </w:pPr>
            <w:r w:rsidRPr="001D6B74">
              <w:rPr>
                <w:color w:val="auto"/>
                <w:lang w:val="sr-Cyrl-RS"/>
              </w:rPr>
              <w:t>H</w:t>
            </w:r>
            <w:r w:rsidRPr="001D6B74">
              <w:rPr>
                <w:color w:val="auto"/>
                <w:vertAlign w:val="subscript"/>
                <w:lang w:val="sr-Cyrl-RS"/>
              </w:rPr>
              <w:t>2</w:t>
            </w:r>
            <w:r w:rsidRPr="001D6B74">
              <w:rPr>
                <w:color w:val="auto"/>
                <w:lang w:val="sr-Cyrl-RS"/>
              </w:rPr>
              <w:t>S</w:t>
            </w:r>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2,1 ppm</w:t>
            </w:r>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5 ppm</w:t>
            </w:r>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5  ppm</w:t>
            </w:r>
          </w:p>
        </w:tc>
        <w:tc>
          <w:tcPr>
            <w:tcW w:w="1068" w:type="pct"/>
            <w:vAlign w:val="center"/>
          </w:tcPr>
          <w:p w:rsidR="00623FE6" w:rsidRPr="001D6B74" w:rsidRDefault="001D6B74" w:rsidP="001D6B74">
            <w:pPr>
              <w:spacing w:after="0"/>
              <w:ind w:left="0" w:firstLine="0"/>
              <w:rPr>
                <w:color w:val="auto"/>
                <w:lang w:val="sr-Cyrl-RS"/>
              </w:rPr>
            </w:pPr>
            <w:r w:rsidRPr="001D6B74">
              <w:rPr>
                <w:color w:val="auto"/>
                <w:lang w:val="sr-Cyrl-RS"/>
              </w:rPr>
              <w:t>10  ppm</w:t>
            </w:r>
          </w:p>
        </w:tc>
      </w:tr>
    </w:tbl>
    <w:p w:rsidR="00623FE6" w:rsidRPr="001D6B74" w:rsidRDefault="00623FE6" w:rsidP="001D6B74">
      <w:pPr>
        <w:spacing w:after="0"/>
        <w:ind w:left="0" w:firstLine="0"/>
        <w:rPr>
          <w:color w:val="auto"/>
          <w:lang w:val="sr-Cyrl-RS"/>
        </w:rPr>
      </w:pPr>
    </w:p>
    <w:p w:rsidR="00623FE6" w:rsidRPr="001D6B74" w:rsidRDefault="001D6B74" w:rsidP="001D6B74">
      <w:pPr>
        <w:spacing w:after="0" w:line="316" w:lineRule="auto"/>
        <w:ind w:left="-5" w:right="2"/>
        <w:rPr>
          <w:color w:val="auto"/>
          <w:lang w:val="sr-Cyrl-RS"/>
        </w:rPr>
      </w:pPr>
      <w:r w:rsidRPr="001D6B74">
        <w:rPr>
          <w:color w:val="auto"/>
          <w:lang w:val="sr-Cyrl-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p>
    <w:p w:rsidR="00623FE6" w:rsidRPr="001D6B74" w:rsidRDefault="001D6B74" w:rsidP="001D6B74">
      <w:pPr>
        <w:spacing w:after="0" w:line="314" w:lineRule="auto"/>
        <w:ind w:right="2"/>
        <w:rPr>
          <w:color w:val="auto"/>
          <w:lang w:val="sr-Cyrl-RS"/>
        </w:rPr>
      </w:pPr>
      <w:r w:rsidRPr="001D6B74">
        <w:rPr>
          <w:color w:val="auto"/>
          <w:lang w:val="sr-Cyrl-RS"/>
        </w:rPr>
        <w:t>Извођач је у обавези да одржава зону радова у чистом и безбедном стању.</w:t>
      </w:r>
    </w:p>
    <w:p w:rsidR="00623FE6" w:rsidRPr="001D6B74" w:rsidRDefault="00623FE6" w:rsidP="001D6B74">
      <w:pPr>
        <w:spacing w:after="0" w:line="314" w:lineRule="auto"/>
        <w:ind w:left="-5" w:right="2"/>
        <w:rPr>
          <w:color w:val="auto"/>
          <w:lang w:val="sr-Cyrl-RS"/>
        </w:rPr>
      </w:pPr>
    </w:p>
    <w:p w:rsidR="00623FE6" w:rsidRPr="001D6B74" w:rsidRDefault="00623FE6" w:rsidP="001D6B74">
      <w:pPr>
        <w:spacing w:after="0"/>
        <w:ind w:left="0" w:right="2" w:firstLine="0"/>
        <w:rPr>
          <w:color w:val="auto"/>
          <w:szCs w:val="24"/>
          <w:lang w:val="sr-Cyrl-RS"/>
        </w:rPr>
      </w:pPr>
    </w:p>
    <w:p w:rsidR="00623FE6" w:rsidRPr="001D6B74" w:rsidRDefault="001D6B74" w:rsidP="001D6B74">
      <w:pPr>
        <w:spacing w:after="0" w:line="259" w:lineRule="auto"/>
        <w:ind w:left="0" w:right="0" w:firstLine="0"/>
        <w:rPr>
          <w:b/>
          <w:color w:val="auto"/>
          <w:sz w:val="22"/>
          <w:highlight w:val="lightGray"/>
          <w:u w:val="single"/>
          <w:lang w:val="sr-Cyrl-RS"/>
        </w:rPr>
      </w:pPr>
      <w:r w:rsidRPr="001D6B74">
        <w:rPr>
          <w:b/>
          <w:color w:val="auto"/>
          <w:sz w:val="22"/>
          <w:highlight w:val="lightGray"/>
          <w:u w:val="single"/>
          <w:lang w:val="sr-Cyrl-RS"/>
        </w:rPr>
        <w:br w:type="page" w:clear="all"/>
      </w:r>
    </w:p>
    <w:p w:rsidR="00623FE6" w:rsidRPr="001D6B74" w:rsidRDefault="001D6B74" w:rsidP="001D6B74">
      <w:pPr>
        <w:pStyle w:val="Pasussalistom"/>
        <w:numPr>
          <w:ilvl w:val="1"/>
          <w:numId w:val="23"/>
        </w:numPr>
        <w:spacing w:after="0" w:line="259" w:lineRule="auto"/>
        <w:ind w:right="0"/>
        <w:rPr>
          <w:b/>
          <w:szCs w:val="20"/>
          <w:lang w:val="sr-Cyrl-RS"/>
        </w:rPr>
      </w:pPr>
      <w:r w:rsidRPr="001D6B74">
        <w:rPr>
          <w:b/>
          <w:szCs w:val="20"/>
          <w:lang w:val="sr-Cyrl-RS"/>
        </w:rPr>
        <w:lastRenderedPageBreak/>
        <w:t>Oбавезе HSE лица Извођача:</w:t>
      </w:r>
    </w:p>
    <w:p w:rsidR="00623FE6" w:rsidRPr="001D6B74" w:rsidRDefault="001D6B74" w:rsidP="001D6B74">
      <w:pPr>
        <w:spacing w:after="0" w:line="259" w:lineRule="auto"/>
        <w:ind w:left="360" w:right="0" w:firstLine="0"/>
        <w:rPr>
          <w:b/>
          <w:color w:val="auto"/>
          <w:szCs w:val="20"/>
          <w:lang w:val="sr-Cyrl-RS"/>
        </w:rPr>
      </w:pPr>
      <w:r w:rsidRPr="001D6B74">
        <w:rPr>
          <w:b/>
          <w:szCs w:val="20"/>
          <w:lang w:val="sr-Cyrl-RS"/>
        </w:rPr>
        <w:t>Oбавезе HSE лица:</w:t>
      </w:r>
    </w:p>
    <w:p w:rsidR="00623FE6" w:rsidRPr="001D6B74" w:rsidRDefault="001D6B74" w:rsidP="001D6B74">
      <w:pPr>
        <w:pStyle w:val="Pasussalistom"/>
        <w:numPr>
          <w:ilvl w:val="0"/>
          <w:numId w:val="1"/>
        </w:numPr>
        <w:spacing w:after="0" w:line="314" w:lineRule="auto"/>
        <w:ind w:left="426" w:right="2"/>
        <w:rPr>
          <w:color w:val="auto"/>
          <w:lang w:val="sr-Cyrl-RS"/>
        </w:rPr>
      </w:pPr>
      <w:r w:rsidRPr="001D6B74">
        <w:rPr>
          <w:color w:val="auto"/>
          <w:lang w:val="sr-Cyrl-RS"/>
        </w:rPr>
        <w:t>HSE лица Извођача морају бити оспособљени за употребу дететктора гаса, који морају бити калибрисани;</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Спровођење алко-тестирања запослених на свим локацијама где се врше радне активности; </w:t>
      </w:r>
    </w:p>
    <w:p w:rsidR="00623FE6" w:rsidRPr="001D6B74" w:rsidRDefault="001D6B74" w:rsidP="001D6B74">
      <w:pPr>
        <w:numPr>
          <w:ilvl w:val="0"/>
          <w:numId w:val="1"/>
        </w:numPr>
        <w:spacing w:after="0" w:line="360" w:lineRule="auto"/>
        <w:ind w:left="426" w:right="0" w:hanging="357"/>
        <w:rPr>
          <w:color w:val="auto"/>
          <w:lang w:val="sr-Cyrl-RS"/>
        </w:rPr>
      </w:pPr>
      <w:r w:rsidRPr="001D6B74">
        <w:rPr>
          <w:lang w:val="sr-Cyrl-RS"/>
        </w:rPr>
        <w:t xml:space="preserve">Обезбеди спровођење оперативних (радних) састанака </w:t>
      </w:r>
      <w:r w:rsidRPr="001D6B74">
        <w:rPr>
          <w:color w:val="auto"/>
          <w:lang w:val="sr-Cyrl-RS"/>
        </w:rPr>
        <w:t xml:space="preserve">(TOOLBOX) </w:t>
      </w:r>
      <w:r w:rsidRPr="001D6B74">
        <w:rPr>
          <w:lang w:val="sr-Cyrl-RS"/>
        </w:rPr>
        <w:t>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 безбедности</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Мониторинг и кoнтрола прописаних превентивних мера; </w:t>
      </w:r>
    </w:p>
    <w:p w:rsidR="00623FE6" w:rsidRPr="001D6B74" w:rsidRDefault="001D6B74" w:rsidP="001D6B74">
      <w:pPr>
        <w:numPr>
          <w:ilvl w:val="0"/>
          <w:numId w:val="1"/>
        </w:numPr>
        <w:spacing w:after="0" w:line="360" w:lineRule="auto"/>
        <w:ind w:left="426" w:right="0"/>
        <w:rPr>
          <w:color w:val="auto"/>
          <w:lang w:val="sr-Cyrl-RS"/>
        </w:rPr>
      </w:pPr>
      <w:r w:rsidRPr="001D6B74">
        <w:rPr>
          <w:color w:val="auto"/>
          <w:lang w:val="sr-Cyrl-RS"/>
        </w:rPr>
        <w:t xml:space="preserve">Контрола извођења радова на радилишту на месту изођења радова који су у току подразумева стално присуство НЅЕ лица Извођача на месту извођења радова који су у току; </w:t>
      </w:r>
    </w:p>
    <w:p w:rsidR="00623FE6" w:rsidRPr="001D6B74" w:rsidRDefault="001D6B74" w:rsidP="001D6B74">
      <w:pPr>
        <w:numPr>
          <w:ilvl w:val="0"/>
          <w:numId w:val="1"/>
        </w:numPr>
        <w:spacing w:after="0" w:line="360" w:lineRule="auto"/>
        <w:ind w:left="426" w:right="0"/>
        <w:rPr>
          <w:color w:val="auto"/>
          <w:lang w:val="sr-Cyrl-RS"/>
        </w:rPr>
      </w:pPr>
      <w:r w:rsidRPr="001D6B74">
        <w:rPr>
          <w:color w:val="auto"/>
          <w:lang w:val="sr-Cyrl-RS"/>
        </w:rPr>
        <w:t xml:space="preserve">Да свакодневно прати, контролише и извештава организациони део/Наручиоца о примени мера </w:t>
      </w:r>
      <w:r w:rsidRPr="001D6B74">
        <w:rPr>
          <w:lang w:val="sr-Cyrl-RS"/>
        </w:rPr>
        <w:t>Постоји могућност измене ове обавезе, али на уводном радном састанку, или током оперативних радних састанака</w:t>
      </w:r>
      <w:r w:rsidRPr="001D6B74">
        <w:rPr>
          <w:color w:val="auto"/>
          <w:lang w:val="sr-Cyrl-RS"/>
        </w:rPr>
        <w:t xml:space="preserve"> за безбедност и здравље у складу са организацијом послова безбедности и здравља на раду</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Преглед опреме за заштиту дисајних органа (маске, филтери у прописаном року произвођача); </w:t>
      </w:r>
    </w:p>
    <w:p w:rsidR="00623FE6" w:rsidRPr="001D6B74" w:rsidRDefault="001D6B74" w:rsidP="001D6B74">
      <w:pPr>
        <w:numPr>
          <w:ilvl w:val="0"/>
          <w:numId w:val="1"/>
        </w:numPr>
        <w:spacing w:after="0" w:line="360" w:lineRule="auto"/>
        <w:ind w:left="426" w:right="0" w:hanging="357"/>
        <w:rPr>
          <w:color w:val="auto"/>
          <w:lang w:val="sr-Cyrl-RS"/>
        </w:rPr>
      </w:pPr>
      <w:r w:rsidRPr="001D6B74">
        <w:rPr>
          <w:color w:val="auto"/>
          <w:lang w:val="sr-Cyrl-RS"/>
        </w:rPr>
        <w:t xml:space="preserve">Пријављивање свих небезбедних активности, свих HSE догађаја - инцидената, догађаја са последицом, потенцијалних и замало избегнутих догађаја!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Контрола радова приликом подизања терета и обављања транспорта терета виљушкарима, ауто дизалицама и др;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Присуство састанцима са представницима Инвеститора (лица за надзор, HSE лица и др.); </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Обавезно присуство на свим обукама на које буду позвани од стране организационих делова за HSE;</w:t>
      </w:r>
    </w:p>
    <w:p w:rsidR="00623FE6" w:rsidRPr="001D6B74" w:rsidRDefault="001D6B74" w:rsidP="001D6B74">
      <w:pPr>
        <w:numPr>
          <w:ilvl w:val="0"/>
          <w:numId w:val="1"/>
        </w:numPr>
        <w:spacing w:after="0" w:line="360" w:lineRule="auto"/>
        <w:ind w:left="425" w:right="0" w:hanging="357"/>
        <w:rPr>
          <w:color w:val="auto"/>
          <w:lang w:val="sr-Cyrl-RS"/>
        </w:rPr>
      </w:pPr>
      <w:r w:rsidRPr="001D6B74">
        <w:rPr>
          <w:color w:val="auto"/>
          <w:lang w:val="sr-Cyrl-RS"/>
        </w:rPr>
        <w:t xml:space="preserve">Забрањује рад на радном месту или употребу средства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p>
    <w:p w:rsidR="00623FE6" w:rsidRPr="001D6B74" w:rsidRDefault="001D6B74" w:rsidP="001D6B74">
      <w:pPr>
        <w:pStyle w:val="Pasussalistom"/>
        <w:numPr>
          <w:ilvl w:val="0"/>
          <w:numId w:val="1"/>
        </w:numPr>
        <w:spacing w:after="0" w:line="360" w:lineRule="auto"/>
        <w:ind w:left="425"/>
        <w:rPr>
          <w:color w:val="auto"/>
          <w:lang w:val="sr-Cyrl-RS"/>
        </w:rPr>
      </w:pPr>
      <w:r w:rsidRPr="001D6B74">
        <w:rPr>
          <w:color w:val="auto"/>
          <w:lang w:val="sr-Cyrl-RS"/>
        </w:rPr>
        <w:t>У обавези је да заједно са Руководиоцем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rsidR="00623FE6" w:rsidRPr="001D6B74" w:rsidRDefault="001D6B74" w:rsidP="001D6B74">
      <w:pPr>
        <w:numPr>
          <w:ilvl w:val="0"/>
          <w:numId w:val="1"/>
        </w:numPr>
        <w:spacing w:after="0" w:line="360" w:lineRule="auto"/>
        <w:ind w:left="425" w:right="0"/>
        <w:rPr>
          <w:color w:val="auto"/>
          <w:lang w:val="sr-Cyrl-RS"/>
        </w:rPr>
      </w:pPr>
      <w:r w:rsidRPr="001D6B74">
        <w:rPr>
          <w:color w:val="auto"/>
          <w:lang w:val="sr-Cyrl-RS"/>
        </w:rPr>
        <w:t xml:space="preserve">Да контролише минималну употребу свеже воде и испуштање отпадне воде у околину </w:t>
      </w:r>
    </w:p>
    <w:p w:rsidR="00623FE6" w:rsidRPr="001D6B74" w:rsidRDefault="001D6B74" w:rsidP="001D6B74">
      <w:pPr>
        <w:pStyle w:val="Pasussalistom"/>
        <w:numPr>
          <w:ilvl w:val="0"/>
          <w:numId w:val="1"/>
        </w:numPr>
        <w:spacing w:after="0" w:line="360" w:lineRule="auto"/>
        <w:ind w:left="425"/>
        <w:rPr>
          <w:color w:val="auto"/>
          <w:lang w:val="sr-Cyrl-RS"/>
        </w:rPr>
      </w:pPr>
      <w:r w:rsidRPr="001D6B74">
        <w:rPr>
          <w:color w:val="auto"/>
          <w:lang w:val="sr-Cyrl-RS"/>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rsidR="00623FE6" w:rsidRPr="001D6B74" w:rsidRDefault="001D6B74" w:rsidP="001D6B74">
      <w:pPr>
        <w:pStyle w:val="Pasussalistom"/>
        <w:numPr>
          <w:ilvl w:val="0"/>
          <w:numId w:val="1"/>
        </w:numPr>
        <w:spacing w:after="0" w:line="360" w:lineRule="auto"/>
        <w:ind w:left="425"/>
        <w:rPr>
          <w:color w:val="auto"/>
          <w:lang w:val="sr-Cyrl-RS"/>
        </w:rPr>
      </w:pPr>
      <w:r w:rsidRPr="001D6B74">
        <w:rPr>
          <w:color w:val="auto"/>
          <w:lang w:val="sr-Cyrl-RS"/>
        </w:rPr>
        <w:t xml:space="preserve">За контролу и надзор рада опреме са што је могуће нижим нивоом вибрације и снагом звука; </w:t>
      </w:r>
    </w:p>
    <w:p w:rsidR="00623FE6" w:rsidRPr="001D6B74" w:rsidRDefault="001D6B74" w:rsidP="001D6B74">
      <w:pPr>
        <w:pStyle w:val="Pasussalistom"/>
        <w:numPr>
          <w:ilvl w:val="0"/>
          <w:numId w:val="1"/>
        </w:numPr>
        <w:spacing w:after="0" w:line="360" w:lineRule="auto"/>
        <w:ind w:left="426"/>
        <w:rPr>
          <w:color w:val="auto"/>
          <w:lang w:val="sr-Cyrl-RS"/>
        </w:rPr>
      </w:pPr>
      <w:r w:rsidRPr="001D6B74">
        <w:rPr>
          <w:color w:val="auto"/>
          <w:lang w:val="sr-Cyrl-RS"/>
        </w:rPr>
        <w:lastRenderedPageBreak/>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pStyle w:val="TextCroatia"/>
        <w:numPr>
          <w:ilvl w:val="0"/>
          <w:numId w:val="16"/>
        </w:numPr>
        <w:spacing w:before="0" w:line="259" w:lineRule="auto"/>
        <w:ind w:left="426"/>
        <w:rPr>
          <w:rFonts w:cs="Arial"/>
          <w:lang w:val="sr-Cyrl-RS"/>
        </w:rPr>
      </w:pPr>
      <w:r w:rsidRPr="001D6B74">
        <w:rPr>
          <w:rFonts w:cs="Arial"/>
          <w:lang w:val="sr-Cyrl-RS"/>
        </w:rPr>
        <w:t xml:space="preserve">Сваки Извођач мора да има ангажовано минимум једно лице за HSE на локацији где се изводе радови пуно радне време; </w:t>
      </w:r>
    </w:p>
    <w:p w:rsidR="00623FE6" w:rsidRPr="001D6B74" w:rsidRDefault="001D6B74" w:rsidP="001D6B74">
      <w:pPr>
        <w:pStyle w:val="TextCroatia"/>
        <w:numPr>
          <w:ilvl w:val="0"/>
          <w:numId w:val="16"/>
        </w:numPr>
        <w:spacing w:before="0" w:line="259" w:lineRule="auto"/>
        <w:ind w:left="426"/>
        <w:rPr>
          <w:rFonts w:cs="Arial"/>
          <w:lang w:val="sr-Cyrl-RS"/>
        </w:rPr>
      </w:pPr>
      <w:r w:rsidRPr="001D6B74">
        <w:rPr>
          <w:rFonts w:cs="Arial"/>
          <w:lang w:val="sr-Cyrl-RS"/>
        </w:rPr>
        <w:t xml:space="preserve">Током извођења радова, уколико је Техничким задатком захтевано стално присуство НЅЕ лица за БЗР а радови се изводе на више локација истовремено, обавеза Извођача јесте да за сва места радова обезбеди њихово стално присуство. </w:t>
      </w:r>
    </w:p>
    <w:p w:rsidR="00623FE6" w:rsidRPr="001D6B74" w:rsidRDefault="001D6B74" w:rsidP="001D6B74">
      <w:pPr>
        <w:pStyle w:val="Pasussalistom"/>
        <w:numPr>
          <w:ilvl w:val="0"/>
          <w:numId w:val="42"/>
        </w:numPr>
        <w:spacing w:after="0" w:line="360" w:lineRule="auto"/>
        <w:ind w:left="426"/>
        <w:rPr>
          <w:color w:val="auto"/>
          <w:lang w:val="sr-Cyrl-RS"/>
        </w:rPr>
      </w:pPr>
      <w:r w:rsidRPr="001D6B74">
        <w:rPr>
          <w:color w:val="auto"/>
          <w:lang w:val="sr-Cyrl-RS"/>
        </w:rPr>
        <w:t>Свакодневна контрола опреме и алата пре њеног изношења из локације где су Извођачи смештени на локацију извођења радова у Блоку Прерада (у даљет тексту Рафинерија нафте Панчево: РНП);</w:t>
      </w:r>
    </w:p>
    <w:p w:rsidR="00623FE6" w:rsidRPr="001D6B74" w:rsidRDefault="001D6B74" w:rsidP="001D6B74">
      <w:pPr>
        <w:pStyle w:val="Pasussalistom"/>
        <w:numPr>
          <w:ilvl w:val="0"/>
          <w:numId w:val="42"/>
        </w:numPr>
        <w:spacing w:after="0" w:line="360" w:lineRule="auto"/>
        <w:ind w:left="426" w:right="0" w:hanging="357"/>
        <w:rPr>
          <w:color w:val="auto"/>
          <w:lang w:val="sr-Cyrl-RS"/>
        </w:rPr>
      </w:pPr>
      <w:r w:rsidRPr="001D6B74">
        <w:rPr>
          <w:color w:val="auto"/>
          <w:lang w:val="sr-Cyrl-RS"/>
        </w:rPr>
        <w:t>Контрола примене и поштовања LOTO система у РНП;</w:t>
      </w:r>
    </w:p>
    <w:p w:rsidR="00623FE6" w:rsidRPr="001D6B74" w:rsidRDefault="001D6B74" w:rsidP="001D6B74">
      <w:pPr>
        <w:numPr>
          <w:ilvl w:val="0"/>
          <w:numId w:val="42"/>
        </w:numPr>
        <w:spacing w:after="0" w:line="360" w:lineRule="auto"/>
        <w:ind w:left="426" w:right="0" w:hanging="357"/>
        <w:rPr>
          <w:color w:val="auto"/>
          <w:lang w:val="sr-Cyrl-RS"/>
        </w:rPr>
      </w:pPr>
      <w:r w:rsidRPr="001D6B74">
        <w:rPr>
          <w:color w:val="auto"/>
          <w:lang w:val="sr-Cyrl-RS"/>
        </w:rPr>
        <w:t>Одржавање СТОП САТ са запосленима на захтев Сектора за HSE Блока Прерада;</w:t>
      </w:r>
    </w:p>
    <w:p w:rsidR="00623FE6" w:rsidRPr="001D6B74" w:rsidRDefault="001D6B74" w:rsidP="001D6B74">
      <w:pPr>
        <w:numPr>
          <w:ilvl w:val="0"/>
          <w:numId w:val="42"/>
        </w:numPr>
        <w:spacing w:after="0" w:line="360" w:lineRule="auto"/>
        <w:ind w:left="426" w:right="0" w:hanging="357"/>
        <w:rPr>
          <w:color w:val="auto"/>
          <w:lang w:val="sr-Cyrl-RS"/>
        </w:rPr>
      </w:pPr>
      <w:r w:rsidRPr="001D6B74">
        <w:rPr>
          <w:color w:val="auto"/>
          <w:lang w:val="sr-Cyrl-RS"/>
        </w:rPr>
        <w:t xml:space="preserve">Преглед испуњености захтева РНП што се тиче ЛЗО; </w:t>
      </w:r>
    </w:p>
    <w:p w:rsidR="00623FE6" w:rsidRPr="001D6B74" w:rsidRDefault="001D6B74" w:rsidP="001D6B74">
      <w:pPr>
        <w:numPr>
          <w:ilvl w:val="0"/>
          <w:numId w:val="42"/>
        </w:numPr>
        <w:spacing w:after="0" w:line="360" w:lineRule="auto"/>
        <w:ind w:left="426" w:right="0" w:hanging="357"/>
        <w:rPr>
          <w:color w:val="auto"/>
          <w:lang w:val="sr-Cyrl-RS"/>
        </w:rPr>
      </w:pPr>
      <w:r w:rsidRPr="001D6B74">
        <w:rPr>
          <w:color w:val="auto"/>
          <w:lang w:val="sr-Cyrl-RS"/>
        </w:rPr>
        <w:t>Да изврши обележевање опреме са важећим Color code-ом и преглед опреме попуњавањем дефинисаних чек листа;</w:t>
      </w:r>
    </w:p>
    <w:p w:rsidR="00623FE6" w:rsidRPr="001D6B74" w:rsidRDefault="001D6B74" w:rsidP="001D6B74">
      <w:pPr>
        <w:numPr>
          <w:ilvl w:val="0"/>
          <w:numId w:val="42"/>
        </w:numPr>
        <w:spacing w:after="0" w:line="360" w:lineRule="auto"/>
        <w:ind w:left="426" w:right="0"/>
        <w:rPr>
          <w:color w:val="auto"/>
          <w:lang w:val="sr-Cyrl-RS"/>
        </w:rPr>
      </w:pPr>
      <w:r w:rsidRPr="001D6B74">
        <w:rPr>
          <w:color w:val="auto"/>
          <w:lang w:val="sr-Cyrl-RS"/>
        </w:rPr>
        <w:t>Да се на уводном НЅЕ састанку упозна са свим захтевима који у РНП морају да се поштују, као и обавезама које Извођач радова има при извођењу активности/ извођења радова, а чије заједничко непоштовање може имати негативан утицај на стање животне средине;</w:t>
      </w:r>
    </w:p>
    <w:p w:rsidR="00623FE6" w:rsidRPr="001D6B74" w:rsidRDefault="001D6B74" w:rsidP="001D6B74">
      <w:pPr>
        <w:numPr>
          <w:ilvl w:val="0"/>
          <w:numId w:val="42"/>
        </w:numPr>
        <w:spacing w:after="0" w:line="360" w:lineRule="auto"/>
        <w:ind w:left="426" w:right="0"/>
        <w:rPr>
          <w:color w:val="auto"/>
          <w:lang w:val="sr-Cyrl-RS"/>
        </w:rPr>
      </w:pPr>
      <w:r w:rsidRPr="001D6B74">
        <w:rPr>
          <w:color w:val="auto"/>
          <w:lang w:val="sr-Cyrl-RS"/>
        </w:rPr>
        <w:t xml:space="preserve">Контрола и обезбеђење уредности радилишта, надзор спровођења свих прописаних мера за поступање са отпадом/опасним отпадом, у оквиру </w:t>
      </w:r>
      <w:r w:rsidRPr="001D6B74">
        <w:rPr>
          <w:color w:val="auto"/>
          <w:u w:val="single"/>
          <w:lang w:val="sr-Cyrl-RS"/>
        </w:rPr>
        <w:t>разврставања одмах на месту настанка,</w:t>
      </w:r>
      <w:r w:rsidRPr="001D6B74">
        <w:rPr>
          <w:color w:val="auto"/>
          <w:lang w:val="sr-Cyrl-RS"/>
        </w:rPr>
        <w:t xml:space="preserve"> његовог сакупљања и транспорта на место привременог складиштења у РНП, укључујући и надзор над тим активностима;</w:t>
      </w:r>
    </w:p>
    <w:p w:rsidR="00623FE6" w:rsidRPr="001D6B74" w:rsidRDefault="001D6B74" w:rsidP="001D6B74">
      <w:pPr>
        <w:pStyle w:val="Pasussalistom"/>
        <w:numPr>
          <w:ilvl w:val="0"/>
          <w:numId w:val="43"/>
        </w:numPr>
        <w:spacing w:after="0" w:line="360" w:lineRule="auto"/>
        <w:ind w:left="851"/>
        <w:rPr>
          <w:color w:val="auto"/>
          <w:lang w:val="sr-Cyrl-RS"/>
        </w:rPr>
      </w:pPr>
      <w:r w:rsidRPr="001D6B74">
        <w:rPr>
          <w:color w:val="auto"/>
          <w:lang w:val="sr-Cyrl-RS"/>
        </w:rPr>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rsidR="00623FE6" w:rsidRPr="001D6B74" w:rsidRDefault="001D6B74" w:rsidP="001D6B74">
      <w:pPr>
        <w:pStyle w:val="Pasussalistom"/>
        <w:numPr>
          <w:ilvl w:val="0"/>
          <w:numId w:val="43"/>
        </w:numPr>
        <w:spacing w:after="0" w:line="360" w:lineRule="auto"/>
        <w:ind w:left="851"/>
        <w:rPr>
          <w:color w:val="auto"/>
          <w:lang w:val="sr-Cyrl-RS"/>
        </w:rPr>
      </w:pPr>
      <w:r w:rsidRPr="001D6B74">
        <w:rPr>
          <w:color w:val="auto"/>
          <w:lang w:val="sr-Cyrl-RS"/>
        </w:rPr>
        <w:t>Извођач радова у обавези је да разврстава неопасан отпад од секундарних сировина одмах по њиховом генерисању, на месту извођења радова;</w:t>
      </w:r>
    </w:p>
    <w:p w:rsidR="00623FE6" w:rsidRPr="001D6B74" w:rsidRDefault="001D6B74" w:rsidP="001D6B74">
      <w:pPr>
        <w:pStyle w:val="Pasussalistom"/>
        <w:numPr>
          <w:ilvl w:val="0"/>
          <w:numId w:val="43"/>
        </w:numPr>
        <w:spacing w:after="0" w:line="360" w:lineRule="auto"/>
        <w:ind w:left="851"/>
        <w:rPr>
          <w:color w:val="auto"/>
          <w:lang w:val="sr-Cyrl-RS"/>
        </w:rPr>
      </w:pPr>
      <w:r w:rsidRPr="001D6B74">
        <w:rPr>
          <w:color w:val="auto"/>
          <w:lang w:val="sr-Cyrl-RS"/>
        </w:rPr>
        <w:t>Генерисање и разбацивање било каквог комуналног отпада на локацији радова на постројењу строго забрањено и кажњиво, по завршетку дневних активности, џакове су дужни су да однeсу у најближи контејнер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РНП;</w:t>
      </w:r>
    </w:p>
    <w:p w:rsidR="00623FE6" w:rsidRPr="001D6B74" w:rsidRDefault="001D6B74" w:rsidP="001D6B74">
      <w:pPr>
        <w:pStyle w:val="Pasussalistom"/>
        <w:numPr>
          <w:ilvl w:val="0"/>
          <w:numId w:val="43"/>
        </w:numPr>
        <w:spacing w:after="0" w:line="360" w:lineRule="auto"/>
        <w:ind w:left="851"/>
        <w:rPr>
          <w:color w:val="auto"/>
          <w:lang w:val="sr-Cyrl-RS"/>
        </w:rPr>
      </w:pPr>
      <w:r w:rsidRPr="001D6B74">
        <w:rPr>
          <w:color w:val="auto"/>
          <w:lang w:val="sr-Cyrl-RS"/>
        </w:rPr>
        <w:t>Нарочито је забрањено и кажњиво мешање неопасног отпада / секундарних сировина са комуналним и/или опасним отпадом;</w:t>
      </w:r>
    </w:p>
    <w:p w:rsidR="00623FE6" w:rsidRPr="001D6B74" w:rsidRDefault="001D6B74" w:rsidP="001D6B74">
      <w:pPr>
        <w:pStyle w:val="Pasussalistom"/>
        <w:numPr>
          <w:ilvl w:val="0"/>
          <w:numId w:val="42"/>
        </w:numPr>
        <w:spacing w:after="0" w:line="360" w:lineRule="auto"/>
        <w:ind w:left="426"/>
        <w:rPr>
          <w:color w:val="auto"/>
          <w:lang w:val="sr-Cyrl-RS"/>
        </w:rPr>
      </w:pPr>
      <w:r w:rsidRPr="001D6B74">
        <w:rPr>
          <w:color w:val="auto"/>
          <w:lang w:val="sr-Cyrl-RS"/>
        </w:rPr>
        <w:t>Да пре генерисања било ког опасног отпада поступање са истим одређује у координацији са својим Надзором радова / Домаћином постројења / Лицима за НЅЕ / СЗЖС;</w:t>
      </w:r>
    </w:p>
    <w:p w:rsidR="00623FE6" w:rsidRPr="001D6B74" w:rsidRDefault="001D6B74" w:rsidP="001D6B74">
      <w:pPr>
        <w:pStyle w:val="Pasussalistom"/>
        <w:numPr>
          <w:ilvl w:val="0"/>
          <w:numId w:val="42"/>
        </w:numPr>
        <w:spacing w:after="0" w:line="360" w:lineRule="auto"/>
        <w:rPr>
          <w:color w:val="auto"/>
          <w:lang w:val="sr-Cyrl-RS"/>
        </w:rPr>
      </w:pPr>
      <w:r w:rsidRPr="001D6B74">
        <w:rPr>
          <w:color w:val="auto"/>
          <w:lang w:val="sr-Cyrl-RS"/>
        </w:rPr>
        <w:t xml:space="preserve">Сав опасан отпад који је настао услед коришћења било које врсте опреме или потрошних средстава које је у РНП донео Извођач, (нпр. гориво, oтпадна уља и акумулатори од </w:t>
      </w:r>
      <w:r w:rsidRPr="001D6B74">
        <w:rPr>
          <w:color w:val="auto"/>
          <w:lang w:val="sr-Cyrl-RS"/>
        </w:rPr>
        <w:lastRenderedPageBreak/>
        <w:t>одржавања опреме извођача…), Извођач је дужан да изнесе из РНП, путем Дозволе за уношење/изношење МТС трећих лица и збрине на законом прихватљив начин о свом трошку;</w:t>
      </w:r>
    </w:p>
    <w:p w:rsidR="00623FE6" w:rsidRPr="001D6B74" w:rsidRDefault="001D6B74" w:rsidP="001D6B74">
      <w:pPr>
        <w:pStyle w:val="Pasussalistom"/>
        <w:numPr>
          <w:ilvl w:val="0"/>
          <w:numId w:val="42"/>
        </w:numPr>
        <w:spacing w:after="0" w:line="360" w:lineRule="auto"/>
        <w:rPr>
          <w:color w:val="auto"/>
          <w:lang w:val="sr-Cyrl-RS"/>
        </w:rPr>
      </w:pPr>
      <w:r w:rsidRPr="001D6B74">
        <w:rPr>
          <w:color w:val="auto"/>
          <w:lang w:val="sr-Cyrl-RS"/>
        </w:rPr>
        <w:t>Сав амбалажни опасан отпад који је настао услед коришћења било које врсте опреме или потрошних средстава које је у РНП донео Извођач, (нпр. фарба или хемикалија се „уграђују“ а контаминирана или чиста амбалажа...), Извођач је дужан да изнесе из РНП, путем Дозволе за уношење/изношење МТС трећих лица и збрине на законом прихватљив начин о свом трошку;</w:t>
      </w:r>
    </w:p>
    <w:p w:rsidR="00623FE6" w:rsidRPr="001D6B74" w:rsidRDefault="001D6B74" w:rsidP="001D6B74">
      <w:pPr>
        <w:pStyle w:val="Pasussalistom"/>
        <w:numPr>
          <w:ilvl w:val="0"/>
          <w:numId w:val="42"/>
        </w:numPr>
        <w:spacing w:after="0" w:line="360" w:lineRule="auto"/>
        <w:rPr>
          <w:color w:val="auto"/>
          <w:lang w:val="sr-Cyrl-RS"/>
        </w:rPr>
      </w:pPr>
      <w:r w:rsidRPr="001D6B74">
        <w:rPr>
          <w:color w:val="auto"/>
          <w:lang w:val="sr-Cyrl-RS"/>
        </w:rPr>
        <w:t>Земљиште из ископа и отпадне воде контаминиране опасним материјама се третирају као опасан отпад и са њима се поступа у складу законима и прописима РC којима се регулише управљање отпадом.</w:t>
      </w:r>
    </w:p>
    <w:p w:rsidR="00623FE6" w:rsidRPr="001D6B74" w:rsidRDefault="001D6B74" w:rsidP="001D6B74">
      <w:pPr>
        <w:pStyle w:val="Pasussalistom"/>
        <w:numPr>
          <w:ilvl w:val="0"/>
          <w:numId w:val="42"/>
        </w:numPr>
        <w:spacing w:after="0" w:line="360" w:lineRule="auto"/>
        <w:ind w:left="426"/>
        <w:rPr>
          <w:color w:val="auto"/>
          <w:lang w:val="sr-Cyrl-RS"/>
        </w:rPr>
      </w:pPr>
      <w:r w:rsidRPr="001D6B74">
        <w:rPr>
          <w:color w:val="auto"/>
          <w:lang w:val="sr-Cyrl-RS"/>
        </w:rPr>
        <w:t>Да обезбеди доставу списка хемикалија које ће се од стране Извођача користити у раду  свом Надзору радова у РНП, он то доставља Саветнику за хемикалије РНП који на крају дозвољава или не њихову употребу;</w:t>
      </w:r>
    </w:p>
    <w:p w:rsidR="00623FE6" w:rsidRPr="001D6B74" w:rsidRDefault="001D6B74" w:rsidP="001D6B74">
      <w:pPr>
        <w:pStyle w:val="Pasussalistom"/>
        <w:numPr>
          <w:ilvl w:val="0"/>
          <w:numId w:val="42"/>
        </w:numPr>
        <w:spacing w:after="0" w:line="360" w:lineRule="auto"/>
        <w:ind w:left="426"/>
        <w:rPr>
          <w:color w:val="auto"/>
          <w:lang w:val="sr-Cyrl-RS"/>
        </w:rPr>
      </w:pPr>
      <w:r w:rsidRPr="001D6B74">
        <w:rPr>
          <w:color w:val="auto"/>
          <w:lang w:val="sr-Cyrl-RS"/>
        </w:rPr>
        <w:t>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којим се могу емитовати гасови непријатног мириса;</w:t>
      </w:r>
    </w:p>
    <w:p w:rsidR="00623FE6" w:rsidRPr="001D6B74" w:rsidRDefault="001D6B74" w:rsidP="001D6B74">
      <w:pPr>
        <w:spacing w:after="0"/>
        <w:rPr>
          <w:b/>
          <w:szCs w:val="20"/>
          <w:lang w:val="sr-Cyrl-RS"/>
        </w:rPr>
      </w:pPr>
      <w:r w:rsidRPr="001D6B74">
        <w:rPr>
          <w:b/>
          <w:szCs w:val="20"/>
          <w:lang w:val="sr-Cyrl-RS"/>
        </w:rPr>
        <w:t>Специфичности Блока Истраживање и производња:</w:t>
      </w:r>
    </w:p>
    <w:p w:rsidR="00623FE6" w:rsidRPr="001D6B74" w:rsidRDefault="00623FE6" w:rsidP="001D6B74">
      <w:pPr>
        <w:spacing w:after="0"/>
        <w:rPr>
          <w:strike/>
          <w:szCs w:val="20"/>
          <w:lang w:val="sr-Cyrl-RS"/>
        </w:rPr>
      </w:pPr>
    </w:p>
    <w:p w:rsidR="00623FE6" w:rsidRPr="001D6B74" w:rsidRDefault="001D6B74" w:rsidP="001D6B74">
      <w:pPr>
        <w:spacing w:after="0"/>
        <w:rPr>
          <w:rFonts w:eastAsia="Times New Roman"/>
          <w:szCs w:val="20"/>
          <w:lang w:val="sr-Cyrl-RS"/>
        </w:rPr>
      </w:pPr>
      <w:r w:rsidRPr="001D6B74">
        <w:rPr>
          <w:rFonts w:eastAsia="Times New Roman"/>
          <w:szCs w:val="20"/>
          <w:lang w:val="sr-Cyrl-RS"/>
        </w:rPr>
        <w:t>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наручиоца и осталих интерних и екстерних структура и надлежних органа у складу са упрошћеним шемама обавештавања.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упознати своје запослене  и истаћи их на локацијама рада.</w:t>
      </w:r>
    </w:p>
    <w:p w:rsidR="00623FE6" w:rsidRPr="001D6B74" w:rsidRDefault="001D6B74" w:rsidP="001D6B74">
      <w:pPr>
        <w:spacing w:after="0"/>
        <w:rPr>
          <w:rFonts w:eastAsia="Times New Roman"/>
          <w:color w:val="auto"/>
          <w:szCs w:val="20"/>
          <w:lang w:val="sr-Cyrl-RS" w:eastAsia="en-US"/>
        </w:rPr>
      </w:pPr>
      <w:r w:rsidRPr="001D6B74">
        <w:rPr>
          <w:rFonts w:eastAsia="Times New Roman"/>
          <w:noProof/>
          <w:szCs w:val="20"/>
          <w:lang w:val="sr-Cyrl-RS" w:eastAsia="en-US"/>
        </w:rPr>
        <w:lastRenderedPageBreak/>
        <mc:AlternateContent>
          <mc:Choice Requires="wpg">
            <w:drawing>
              <wp:inline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5241784" cy="3592458"/>
                        </a:xfrm>
                        <a:prstGeom prst="rect">
                          <a:avLst/>
                        </a:prstGeom>
                      </pic:spPr>
                    </pic:pic>
                  </a:graphicData>
                </a:graphic>
              </wp:inline>
            </w:drawing>
          </mc:Choice>
          <mc:Fallback xmlns:a="http://schemas.openxmlformats.org/drawingml/2006/main" xmlns:w16cex="http://schemas.microsoft.com/office/word/2018/wordml/cex"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4" o:title=""/>
                <o:lock v:ext="edit" rotation="t"/>
              </v:shape>
            </w:pict>
          </mc:Fallback>
        </mc:AlternateContent>
      </w:r>
      <w:r w:rsidRPr="001D6B74">
        <w:rPr>
          <w:rFonts w:eastAsia="Times New Roman"/>
          <w:noProof/>
          <w:szCs w:val="20"/>
          <w:lang w:val="sr-Cyrl-RS" w:eastAsia="en-US"/>
        </w:rPr>
        <mc:AlternateContent>
          <mc:Choice Requires="wpg">
            <w:drawing>
              <wp:inline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5"/>
                        <a:stretch/>
                      </pic:blipFill>
                      <pic:spPr bwMode="auto">
                        <a:xfrm>
                          <a:off x="0" y="0"/>
                          <a:ext cx="3882927" cy="4596610"/>
                        </a:xfrm>
                        <a:prstGeom prst="rect">
                          <a:avLst/>
                        </a:prstGeom>
                      </pic:spPr>
                    </pic:pic>
                  </a:graphicData>
                </a:graphic>
              </wp:inline>
            </w:drawing>
          </mc:Choice>
          <mc:Fallback xmlns:a="http://schemas.openxmlformats.org/drawingml/2006/main" xmlns:w16cex="http://schemas.microsoft.com/office/word/2018/wordml/cex" xmlns:w16="http://schemas.microsoft.com/office/word/2018/wordml" xmlns:w16sdtdh="http://schemas.microsoft.com/office/word/2020/wordml/sdtdatahash">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6" o:title=""/>
                <o:lock v:ext="edit" rotation="t"/>
              </v:shape>
            </w:pict>
          </mc:Fallback>
        </mc:AlternateContent>
      </w:r>
      <w:r w:rsidRPr="001D6B74">
        <w:rPr>
          <w:lang w:val="sr-Cyrl-RS"/>
        </w:rPr>
        <w:br w:type="page" w:clear="all"/>
      </w:r>
    </w:p>
    <w:p w:rsidR="00623FE6" w:rsidRPr="001D6B74" w:rsidRDefault="001D6B74" w:rsidP="001D6B74">
      <w:pPr>
        <w:pStyle w:val="Naslov1"/>
        <w:numPr>
          <w:ilvl w:val="1"/>
          <w:numId w:val="23"/>
        </w:numPr>
        <w:spacing w:after="0"/>
        <w:rPr>
          <w:color w:val="auto"/>
          <w:lang w:val="sr-Cyrl-RS"/>
        </w:rPr>
      </w:pPr>
      <w:bookmarkStart w:id="12" w:name="_Toc205816892"/>
      <w:r w:rsidRPr="001D6B74">
        <w:rPr>
          <w:color w:val="auto"/>
          <w:lang w:val="sr-Cyrl-RS"/>
        </w:rPr>
        <w:lastRenderedPageBreak/>
        <w:t>Високо ризичне радне активности (ВРА)</w:t>
      </w:r>
      <w:bookmarkEnd w:id="12"/>
    </w:p>
    <w:p w:rsidR="00623FE6" w:rsidRPr="001D6B74" w:rsidRDefault="001D6B74" w:rsidP="001D6B74">
      <w:pPr>
        <w:spacing w:after="0" w:line="276" w:lineRule="auto"/>
        <w:ind w:right="0"/>
        <w:rPr>
          <w:bCs/>
          <w:color w:val="auto"/>
          <w:lang w:val="sr-Cyrl-RS"/>
        </w:rPr>
      </w:pPr>
      <w:r w:rsidRPr="001D6B74">
        <w:rPr>
          <w:bCs/>
          <w:color w:val="auto"/>
          <w:lang w:val="sr-Cyrl-RS"/>
        </w:rPr>
        <w:t>Високо ризичне радне активности (ВРА) су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w:t>
      </w:r>
    </w:p>
    <w:p w:rsidR="00623FE6" w:rsidRPr="001D6B74" w:rsidRDefault="001D6B74" w:rsidP="001D6B74">
      <w:pPr>
        <w:spacing w:after="0" w:line="276" w:lineRule="auto"/>
        <w:ind w:right="0"/>
        <w:rPr>
          <w:b/>
          <w:bCs/>
          <w:color w:val="auto"/>
          <w:lang w:val="sr-Cyrl-RS"/>
        </w:rPr>
      </w:pPr>
      <w:r w:rsidRPr="001D6B74">
        <w:rPr>
          <w:b/>
          <w:bCs/>
          <w:color w:val="auto"/>
          <w:lang w:val="sr-Cyrl-RS"/>
        </w:rPr>
        <w:t>Категорије ВРА на локацијама Наручиоца:</w:t>
      </w:r>
    </w:p>
    <w:tbl>
      <w:tblPr>
        <w:tblStyle w:val="TableGrid2"/>
        <w:tblW w:w="0" w:type="auto"/>
        <w:tblLook w:val="04A0" w:firstRow="1" w:lastRow="0" w:firstColumn="1" w:lastColumn="0" w:noHBand="0" w:noVBand="1"/>
      </w:tblPr>
      <w:tblGrid>
        <w:gridCol w:w="2218"/>
        <w:gridCol w:w="7182"/>
      </w:tblGrid>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b/>
                <w:color w:val="auto"/>
                <w:szCs w:val="20"/>
                <w:lang w:val="sr-Cyrl-RS"/>
              </w:rPr>
            </w:pPr>
            <w:r w:rsidRPr="001D6B74">
              <w:rPr>
                <w:rFonts w:eastAsia="Calibri"/>
                <w:b/>
                <w:color w:val="auto"/>
                <w:szCs w:val="20"/>
                <w:lang w:val="sr-Cyrl-RS"/>
              </w:rPr>
              <w:t xml:space="preserve">Категорија ВРА </w:t>
            </w:r>
          </w:p>
        </w:tc>
        <w:tc>
          <w:tcPr>
            <w:tcW w:w="7562" w:type="dxa"/>
            <w:vAlign w:val="center"/>
          </w:tcPr>
          <w:p w:rsidR="00623FE6" w:rsidRPr="001D6B74" w:rsidRDefault="001D6B74" w:rsidP="001D6B74">
            <w:pPr>
              <w:tabs>
                <w:tab w:val="left" w:pos="567"/>
              </w:tabs>
              <w:spacing w:after="0" w:line="240" w:lineRule="auto"/>
              <w:ind w:left="0" w:right="0" w:firstLine="0"/>
              <w:rPr>
                <w:rFonts w:eastAsia="Calibri"/>
                <w:b/>
                <w:color w:val="auto"/>
                <w:szCs w:val="20"/>
                <w:lang w:val="sr-Cyrl-RS"/>
              </w:rPr>
            </w:pPr>
            <w:r w:rsidRPr="001D6B74">
              <w:rPr>
                <w:rFonts w:eastAsia="Calibri"/>
                <w:b/>
                <w:color w:val="auto"/>
                <w:szCs w:val="20"/>
                <w:lang w:val="sr-Cyrl-RS"/>
              </w:rPr>
              <w:t>Опис</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простору са потенцијално експлозивним атмосферама и/или токсичним гасовима</w:t>
            </w:r>
          </w:p>
        </w:tc>
        <w:tc>
          <w:tcPr>
            <w:tcW w:w="7562" w:type="dxa"/>
            <w:vAlign w:val="center"/>
          </w:tcPr>
          <w:p w:rsidR="00623FE6" w:rsidRPr="001D6B74" w:rsidRDefault="00623FE6" w:rsidP="001D6B74">
            <w:pPr>
              <w:spacing w:after="0" w:line="240" w:lineRule="auto"/>
              <w:ind w:left="0" w:right="0" w:firstLine="0"/>
              <w:rPr>
                <w:rFonts w:eastAsia="Calibri"/>
                <w:color w:val="auto"/>
                <w:szCs w:val="20"/>
                <w:lang w:val="sr-Cyrl-RS"/>
              </w:rPr>
            </w:pPr>
          </w:p>
          <w:p w:rsidR="00623FE6" w:rsidRPr="001D6B74" w:rsidRDefault="001D6B74" w:rsidP="001D6B74">
            <w:pPr>
              <w:pStyle w:val="Pasussalistom"/>
              <w:spacing w:after="0"/>
              <w:ind w:left="0"/>
              <w:contextualSpacing w:val="0"/>
              <w:rPr>
                <w:color w:val="auto"/>
                <w:szCs w:val="20"/>
                <w:lang w:val="sr-Cyrl-RS"/>
              </w:rPr>
            </w:pPr>
            <w:r w:rsidRPr="001D6B74">
              <w:rPr>
                <w:color w:val="auto"/>
                <w:szCs w:val="20"/>
                <w:lang w:val="sr-Cyrl-RS"/>
              </w:rPr>
              <w:t>Извођење радних активности у зонама у којима постоји опасност од појаве:</w:t>
            </w:r>
          </w:p>
          <w:p w:rsidR="00623FE6" w:rsidRPr="001D6B74" w:rsidRDefault="001D6B74" w:rsidP="001D6B74">
            <w:pPr>
              <w:pStyle w:val="Pasussalistom"/>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p>
          <w:p w:rsidR="00623FE6" w:rsidRPr="001D6B74" w:rsidRDefault="001D6B74" w:rsidP="001D6B74">
            <w:pPr>
              <w:spacing w:after="0" w:line="240" w:lineRule="auto"/>
              <w:ind w:left="0" w:right="0" w:firstLine="0"/>
              <w:rPr>
                <w:rFonts w:eastAsia="Calibri"/>
                <w:color w:val="auto"/>
                <w:szCs w:val="20"/>
                <w:lang w:val="sr-Cyrl-RS"/>
              </w:rPr>
            </w:pPr>
            <w:r w:rsidRPr="001D6B74">
              <w:rPr>
                <w:color w:val="auto"/>
                <w:szCs w:val="20"/>
                <w:lang w:val="sr-Cyrl-RS"/>
              </w:rPr>
              <w:t>токсичних гасова који могу имати штетан утицај на организам човека.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на висини</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 радова:</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на покретним радним платформама и радним скелама;</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из мобилних подизних радних платформи;</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са мердевина и пењалица (укључујући и пењање/силажење);</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на возилима (на ауто/вагон цистерни, на приколици камиона…);</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на крововима;</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приликом коришћења и употребе опреме за рад намењене за привремене радове на висини за приступ објектима;</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на пловилима;</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на телекомуникационим, електричним и електроенергетским стубовима;</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на индустријским димњацима;</w:t>
            </w:r>
          </w:p>
          <w:p w:rsidR="00623FE6" w:rsidRPr="001D6B74" w:rsidRDefault="001D6B74" w:rsidP="001D6B74">
            <w:pPr>
              <w:pStyle w:val="Pasussalistom"/>
              <w:numPr>
                <w:ilvl w:val="0"/>
                <w:numId w:val="25"/>
              </w:numPr>
              <w:spacing w:after="0" w:line="240" w:lineRule="auto"/>
              <w:ind w:right="0"/>
              <w:contextualSpacing w:val="0"/>
              <w:rPr>
                <w:color w:val="auto"/>
                <w:szCs w:val="20"/>
                <w:lang w:val="sr-Cyrl-RS"/>
              </w:rPr>
            </w:pPr>
            <w:r w:rsidRPr="001D6B74">
              <w:rPr>
                <w:color w:val="auto"/>
                <w:szCs w:val="20"/>
                <w:lang w:val="sr-Cyrl-RS"/>
              </w:rPr>
              <w:t>у близини ископа или других отвора;</w:t>
            </w:r>
          </w:p>
          <w:p w:rsidR="00623FE6" w:rsidRPr="001D6B74" w:rsidRDefault="001D6B74" w:rsidP="001D6B74">
            <w:pPr>
              <w:pStyle w:val="Pasussalistom"/>
              <w:numPr>
                <w:ilvl w:val="0"/>
                <w:numId w:val="25"/>
              </w:numPr>
              <w:spacing w:after="0" w:line="240" w:lineRule="auto"/>
              <w:ind w:right="0"/>
              <w:contextualSpacing w:val="0"/>
              <w:rPr>
                <w:rFonts w:eastAsia="Times New Roman"/>
                <w:strike/>
                <w:color w:val="auto"/>
                <w:lang w:val="sr-Cyrl-RS"/>
              </w:rPr>
            </w:pPr>
            <w:r w:rsidRPr="001D6B74">
              <w:rPr>
                <w:color w:val="auto"/>
                <w:szCs w:val="20"/>
                <w:lang w:val="sr-Cyrl-RS"/>
              </w:rPr>
              <w:t>као и сваки други рад који запослени обавља на висини 1.80 метра и више од чврсте подлоге при чему радни простор није заштићен од пада са висине.</w:t>
            </w:r>
          </w:p>
          <w:p w:rsidR="00623FE6" w:rsidRPr="001D6B74" w:rsidRDefault="00623FE6" w:rsidP="001D6B74">
            <w:pPr>
              <w:spacing w:after="0" w:line="240" w:lineRule="auto"/>
              <w:ind w:left="0" w:right="0" w:firstLine="0"/>
              <w:rPr>
                <w:rFonts w:eastAsia="Calibri"/>
                <w:color w:val="auto"/>
                <w:szCs w:val="20"/>
                <w:lang w:val="sr-Cyrl-RS"/>
              </w:rPr>
            </w:pP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скученом простору</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у затвореном простору; </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са опасним хемијским материјама</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 са хемијским материјама: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оглашавање хемикалије и одређеног производа,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које, иако нису класификоване као опасне према критеријумима за класификацију и обележавање, због својих физичко-хемијских, хемијских или токсиколошких својстава и начина на који се користе или су присутне на радном месту, могу представљати ризик за безбедност и здравље запослених,</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lastRenderedPageBreak/>
              <w:t>за које је утврђена гранична вредност изложености на радном месту, у складу са Правилником о превентивним мерама за безбедан и здрав рад при излагању хемијским материјама.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lastRenderedPageBreak/>
              <w:t>Механизовано подизање и премештање терета</w:t>
            </w:r>
          </w:p>
        </w:tc>
        <w:tc>
          <w:tcPr>
            <w:tcW w:w="7562" w:type="dxa"/>
            <w:vAlign w:val="center"/>
          </w:tcPr>
          <w:p w:rsidR="00623FE6" w:rsidRPr="001D6B74" w:rsidRDefault="001D6B74" w:rsidP="001D6B74">
            <w:pPr>
              <w:tabs>
                <w:tab w:val="left" w:pos="567"/>
              </w:tabs>
              <w:spacing w:after="0"/>
              <w:rPr>
                <w:color w:val="auto"/>
                <w:szCs w:val="20"/>
                <w:lang w:val="sr-Cyrl-RS"/>
              </w:rPr>
            </w:pPr>
            <w:r w:rsidRPr="001D6B74">
              <w:rPr>
                <w:color w:val="auto"/>
                <w:szCs w:val="20"/>
                <w:lang w:val="sr-Cyrl-RS"/>
              </w:rPr>
              <w:t>Извођење следећих механизованих манипулација теретом:</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преношење терета изнад друге опреме и инсталација;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употреба две или више дизалица истовремено за подизање истог терета (симултана операција);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случају преклапања манипулативног простора 2 дизалице;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непосредној близини проводника ниско/средње и високонапонских мрежа;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непосредној близини ископа/канала/воде/јаме;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уколико је терет категорисан као oпасан терет;</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ако је непозната тежина терета;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ако нису дефинисана места качења терета;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ако је ограничен простор за дизање;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Блоку Прерада, уколико тежина терета премашује 2t.</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дубини (копање/ископавање)</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радних активности:</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при и унутар ископа дубљих од 1 метра или насипа виших од 1 метра, односно обављање активности копањa, ископавањa, бушењa, затрпавањa у/на ископима, рововима, јамама, каналима и другим отворима у земљишту дубине преко 1 метра;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копања/ископавања/бушења/затрпавања земљишта ако се користи грађевинска механизација (изузев израде бушотине на основу Упрошћеног рударског пројекта).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зонама у којима је присутна озбиљна, непосредна и неизбежна опасност</w:t>
            </w:r>
          </w:p>
        </w:tc>
        <w:tc>
          <w:tcPr>
            <w:tcW w:w="7562" w:type="dxa"/>
            <w:vAlign w:val="center"/>
          </w:tcPr>
          <w:p w:rsidR="00623FE6" w:rsidRPr="001D6B74" w:rsidRDefault="001D6B74" w:rsidP="001D6B74">
            <w:pPr>
              <w:tabs>
                <w:tab w:val="left" w:pos="567"/>
              </w:tabs>
              <w:spacing w:after="0"/>
              <w:rPr>
                <w:color w:val="auto"/>
                <w:szCs w:val="20"/>
                <w:lang w:val="sr-Cyrl-RS"/>
              </w:rPr>
            </w:pPr>
            <w:r w:rsidRPr="001D6B74">
              <w:rPr>
                <w:color w:val="auto"/>
                <w:szCs w:val="20"/>
                <w:lang w:val="sr-Cyrl-RS"/>
              </w:rPr>
              <w:t>Извођење радних активности у случају ванредног техничко–технолошког догађаја, као што је: неконтролисано цурење флуида, присуство опасних хемијских и запаљивих материја у ваздуху, пожар и др, а у циљу успостављања нормалног стања.</w:t>
            </w:r>
          </w:p>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color w:val="auto"/>
                <w:szCs w:val="20"/>
                <w:lang w:val="sr-Cyrl-RS"/>
              </w:rPr>
              <w:t>У случају појаве озбиљне, непосредне и неизбежне опасности, извршиоци радова којима ниси прописане мере за рад у зонама у којима је присутна озбиљна, непосредна и неизбежна опасност морају прекинути обављање својих редовних радних активности и евакуисати се на безбедно место.</w:t>
            </w:r>
          </w:p>
          <w:p w:rsidR="00623FE6" w:rsidRPr="001D6B74" w:rsidRDefault="00623FE6" w:rsidP="001D6B74">
            <w:pPr>
              <w:tabs>
                <w:tab w:val="left" w:pos="567"/>
              </w:tabs>
              <w:spacing w:after="0" w:line="240" w:lineRule="auto"/>
              <w:ind w:left="0" w:right="0" w:firstLine="0"/>
              <w:rPr>
                <w:rFonts w:eastAsia="Calibri"/>
                <w:color w:val="auto"/>
                <w:szCs w:val="20"/>
                <w:lang w:val="sr-Cyrl-RS"/>
              </w:rPr>
            </w:pP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rFonts w:eastAsia="Calibri"/>
                <w:color w:val="auto"/>
                <w:szCs w:val="20"/>
                <w:lang w:val="sr-Cyrl-RS"/>
              </w:rPr>
              <w:t>Рад у енергетском објекту</w:t>
            </w:r>
          </w:p>
        </w:tc>
        <w:tc>
          <w:tcPr>
            <w:tcW w:w="7562" w:type="dxa"/>
            <w:vAlign w:val="center"/>
          </w:tcPr>
          <w:p w:rsidR="00623FE6" w:rsidRPr="001D6B74" w:rsidRDefault="001D6B74" w:rsidP="001D6B74">
            <w:pPr>
              <w:tabs>
                <w:tab w:val="left" w:pos="567"/>
              </w:tabs>
              <w:spacing w:after="0"/>
              <w:rPr>
                <w:color w:val="auto"/>
                <w:szCs w:val="20"/>
                <w:lang w:val="sr-Cyrl-RS"/>
              </w:rPr>
            </w:pPr>
            <w:r w:rsidRPr="001D6B74">
              <w:rPr>
                <w:color w:val="auto"/>
                <w:szCs w:val="20"/>
                <w:lang w:val="sr-Cyrl-RS"/>
              </w:rPr>
              <w:t>Извођење радних активности:</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високонапонским постројењима која су у власништву Наручиоца;</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у близини водова под високим напоном;</w:t>
            </w:r>
          </w:p>
          <w:p w:rsidR="00623FE6" w:rsidRPr="001D6B74" w:rsidRDefault="001D6B74" w:rsidP="001D6B74">
            <w:pPr>
              <w:numPr>
                <w:ilvl w:val="0"/>
                <w:numId w:val="25"/>
              </w:numPr>
              <w:spacing w:after="0" w:line="240" w:lineRule="auto"/>
              <w:ind w:left="316" w:right="0" w:hanging="284"/>
              <w:rPr>
                <w:rFonts w:eastAsia="Calibri"/>
                <w:color w:val="auto"/>
                <w:szCs w:val="20"/>
                <w:lang w:val="sr-Cyrl-RS"/>
              </w:rPr>
            </w:pPr>
            <w:r w:rsidRPr="001D6B74">
              <w:rPr>
                <w:rFonts w:eastAsia="Calibri"/>
                <w:color w:val="auto"/>
                <w:szCs w:val="20"/>
                <w:lang w:val="sr-Cyrl-RS"/>
              </w:rPr>
              <w:t xml:space="preserve">на инсталацијама и опреми под високом и ниским напоном. </w:t>
            </w:r>
          </w:p>
          <w:p w:rsidR="00623FE6" w:rsidRPr="001D6B74" w:rsidRDefault="001D6B74" w:rsidP="001D6B74">
            <w:pPr>
              <w:pBdr>
                <w:top w:val="none" w:sz="4" w:space="0" w:color="000000"/>
                <w:left w:val="none" w:sz="4" w:space="0" w:color="000000"/>
                <w:bottom w:val="none" w:sz="4" w:space="0" w:color="000000"/>
                <w:right w:val="none" w:sz="4" w:space="0" w:color="000000"/>
              </w:pBdr>
              <w:spacing w:after="0" w:line="240" w:lineRule="auto"/>
              <w:ind w:left="0" w:right="0" w:firstLine="0"/>
              <w:rPr>
                <w:rFonts w:eastAsia="Calibri" w:cs="Times New Roman"/>
                <w:color w:val="auto"/>
                <w:sz w:val="22"/>
                <w:szCs w:val="20"/>
                <w:lang w:val="sr-Cyrl-RS"/>
              </w:rPr>
            </w:pPr>
            <w:r w:rsidRPr="001D6B74">
              <w:rPr>
                <w:color w:val="auto"/>
                <w:szCs w:val="20"/>
                <w:lang w:val="sr-Cyrl-RS"/>
              </w:rPr>
              <w:t>Подразумева радове на одржавању и реконструкцији електричних постројења и објеката. Не укључује активности опслуживања постројења, односно надзор, манипулације, 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радилиштима).</w:t>
            </w:r>
          </w:p>
        </w:tc>
      </w:tr>
      <w:tr w:rsidR="00623FE6" w:rsidRPr="001D6B74" w:rsidTr="007655DE">
        <w:tc>
          <w:tcPr>
            <w:tcW w:w="1838" w:type="dxa"/>
            <w:vAlign w:val="center"/>
          </w:tcPr>
          <w:p w:rsidR="00623FE6" w:rsidRPr="001D6B74" w:rsidRDefault="001D6B74" w:rsidP="001D6B74">
            <w:pPr>
              <w:tabs>
                <w:tab w:val="left" w:pos="567"/>
              </w:tabs>
              <w:spacing w:after="0" w:line="240" w:lineRule="auto"/>
              <w:ind w:left="0" w:right="0" w:firstLine="0"/>
              <w:rPr>
                <w:rFonts w:eastAsia="Calibri"/>
                <w:color w:val="auto"/>
                <w:szCs w:val="20"/>
                <w:lang w:val="sr-Cyrl-RS"/>
              </w:rPr>
            </w:pPr>
            <w:r w:rsidRPr="001D6B74">
              <w:rPr>
                <w:color w:val="auto"/>
                <w:szCs w:val="20"/>
                <w:lang w:val="sr-Cyrl-RS"/>
              </w:rPr>
              <w:t xml:space="preserve">Топли послови </w:t>
            </w:r>
          </w:p>
        </w:tc>
        <w:tc>
          <w:tcPr>
            <w:tcW w:w="7562" w:type="dxa"/>
            <w:vAlign w:val="center"/>
          </w:tcPr>
          <w:p w:rsidR="00623FE6" w:rsidRPr="001D6B74" w:rsidRDefault="001D6B74" w:rsidP="001D6B74">
            <w:pPr>
              <w:spacing w:after="0"/>
              <w:rPr>
                <w:color w:val="auto"/>
                <w:szCs w:val="20"/>
                <w:lang w:val="sr-Cyrl-RS"/>
              </w:rPr>
            </w:pPr>
            <w:r w:rsidRPr="001D6B74">
              <w:rPr>
                <w:color w:val="auto"/>
                <w:szCs w:val="20"/>
                <w:lang w:val="sr-Cyrl-RS"/>
              </w:rPr>
              <w:t>Извођење следећих радних активности ван сталних места заваривања:</w:t>
            </w:r>
          </w:p>
          <w:p w:rsidR="00623FE6" w:rsidRPr="001D6B74" w:rsidRDefault="001D6B74" w:rsidP="001D6B74">
            <w:pPr>
              <w:pStyle w:val="Pasussalistom"/>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заваривање при којем се користи висока температура;</w:t>
            </w:r>
          </w:p>
          <w:p w:rsidR="00623FE6" w:rsidRPr="001D6B74" w:rsidRDefault="001D6B74" w:rsidP="001D6B74">
            <w:pPr>
              <w:pStyle w:val="Pasussalistom"/>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сечење које производи високу температуру, односно масивно варничење;</w:t>
            </w:r>
          </w:p>
          <w:p w:rsidR="00623FE6" w:rsidRPr="001D6B74" w:rsidRDefault="001D6B74" w:rsidP="001D6B74">
            <w:pPr>
              <w:pStyle w:val="Pasussalistom"/>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брушење који производе високу температуру односно масивно варничење;</w:t>
            </w:r>
          </w:p>
          <w:p w:rsidR="00623FE6" w:rsidRPr="001D6B74" w:rsidRDefault="001D6B74" w:rsidP="001D6B74">
            <w:pPr>
              <w:pStyle w:val="Pasussalistom"/>
              <w:numPr>
                <w:ilvl w:val="0"/>
                <w:numId w:val="31"/>
              </w:numPr>
              <w:spacing w:after="0" w:line="240" w:lineRule="auto"/>
              <w:ind w:left="318" w:right="0" w:hanging="284"/>
              <w:contextualSpacing w:val="0"/>
              <w:rPr>
                <w:color w:val="auto"/>
                <w:szCs w:val="20"/>
                <w:lang w:val="sr-Cyrl-RS"/>
              </w:rPr>
            </w:pPr>
            <w:r w:rsidRPr="001D6B74">
              <w:rPr>
                <w:color w:val="auto"/>
                <w:szCs w:val="20"/>
                <w:lang w:val="sr-Cyrl-RS"/>
              </w:rPr>
              <w:t>лемљење;</w:t>
            </w:r>
          </w:p>
          <w:p w:rsidR="00623FE6" w:rsidRPr="001D6B74" w:rsidRDefault="001D6B74" w:rsidP="001D6B74">
            <w:pPr>
              <w:tabs>
                <w:tab w:val="left" w:pos="567"/>
              </w:tabs>
              <w:spacing w:after="0" w:line="240" w:lineRule="auto"/>
              <w:ind w:left="0" w:right="0" w:firstLine="0"/>
              <w:rPr>
                <w:rFonts w:eastAsia="Calibri"/>
                <w:strike/>
                <w:color w:val="auto"/>
                <w:szCs w:val="20"/>
                <w:lang w:val="sr-Cyrl-RS"/>
              </w:rPr>
            </w:pPr>
            <w:r w:rsidRPr="001D6B74">
              <w:rPr>
                <w:color w:val="auto"/>
                <w:szCs w:val="20"/>
                <w:lang w:val="sr-Cyrl-RS"/>
              </w:rPr>
              <w:t>употребе отвореног пламена (лет-лампе и сл).</w:t>
            </w:r>
          </w:p>
        </w:tc>
      </w:tr>
    </w:tbl>
    <w:p w:rsidR="00623FE6" w:rsidRPr="001D6B74" w:rsidRDefault="00623FE6" w:rsidP="001D6B74">
      <w:pPr>
        <w:tabs>
          <w:tab w:val="left" w:pos="567"/>
        </w:tabs>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lastRenderedPageBreak/>
        <w:t>Пре почетка извођења радне активности на локацији Наручиоца, одговорно лице Извођача радова израђује Анализу безбедности посла – Извођач радова (у даљем тексту: Анализа безбедности посла), у којој идентификује да ли планирана радна активност обухвата извођење ВРА и идентификује и дефинише мере БЗР за остале идентификоване опасности/ризике.</w:t>
      </w:r>
    </w:p>
    <w:p w:rsidR="00623FE6" w:rsidRPr="001D6B74" w:rsidRDefault="001D6B74" w:rsidP="001D6B74">
      <w:pPr>
        <w:spacing w:after="0"/>
        <w:rPr>
          <w:color w:val="auto"/>
          <w:lang w:val="sr-Cyrl-RS"/>
        </w:rPr>
      </w:pPr>
      <w:r w:rsidRPr="001D6B74">
        <w:rPr>
          <w:color w:val="auto"/>
          <w:lang w:val="sr-Cyrl-RS"/>
        </w:rPr>
        <w:t>Oдговорно лице Извођача радова може израдити једну Анализу безбедности посла за читав период трајања радне активности, уколико се не мењају услови (опасности, ризици и прописане мере БЗР) приликом обављања те активности.</w:t>
      </w:r>
    </w:p>
    <w:p w:rsidR="00623FE6" w:rsidRPr="001D6B74" w:rsidRDefault="001D6B74" w:rsidP="001D6B74">
      <w:pPr>
        <w:spacing w:after="0"/>
        <w:rPr>
          <w:color w:val="auto"/>
          <w:lang w:val="sr-Cyrl-RS"/>
        </w:rPr>
      </w:pPr>
      <w:r w:rsidRPr="001D6B74">
        <w:rPr>
          <w:color w:val="auto"/>
          <w:lang w:val="sr-Cyrl-RS"/>
        </w:rPr>
        <w:t>Уместо Анализе безбедности посла, Извођач радова може израдити  Упутство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састанку, од стране представника Наручиоца и представника Извођача радова.</w:t>
      </w:r>
    </w:p>
    <w:p w:rsidR="00623FE6" w:rsidRPr="001D6B74" w:rsidRDefault="001D6B74" w:rsidP="001D6B74">
      <w:pPr>
        <w:spacing w:after="0"/>
        <w:rPr>
          <w:color w:val="auto"/>
          <w:lang w:val="sr-Cyrl-RS"/>
        </w:rPr>
      </w:pPr>
      <w:r w:rsidRPr="001D6B74">
        <w:rPr>
          <w:color w:val="auto"/>
          <w:lang w:val="sr-Cyrl-RS"/>
        </w:rPr>
        <w:t>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p>
    <w:p w:rsidR="00623FE6" w:rsidRPr="001D6B74" w:rsidRDefault="001D6B74" w:rsidP="001D6B74">
      <w:pPr>
        <w:spacing w:after="0"/>
        <w:rPr>
          <w:color w:val="auto"/>
          <w:lang w:val="sr-Cyrl-RS"/>
        </w:rPr>
      </w:pPr>
      <w:r w:rsidRPr="001D6B74">
        <w:rPr>
          <w:color w:val="auto"/>
          <w:lang w:val="sr-Cyrl-RS"/>
        </w:rPr>
        <w:t xml:space="preserve">Уколико су у Анализи безбедности посла, као ВРА идентификовани: </w:t>
      </w:r>
    </w:p>
    <w:p w:rsidR="00623FE6" w:rsidRPr="001D6B74" w:rsidRDefault="001D6B74" w:rsidP="001D6B74">
      <w:pPr>
        <w:pStyle w:val="Pasussalistom"/>
        <w:numPr>
          <w:ilvl w:val="0"/>
          <w:numId w:val="26"/>
        </w:numPr>
        <w:spacing w:after="0" w:line="240" w:lineRule="auto"/>
        <w:ind w:left="714" w:right="0" w:hanging="357"/>
        <w:rPr>
          <w:color w:val="auto"/>
          <w:lang w:val="sr-Cyrl-RS"/>
        </w:rPr>
      </w:pPr>
      <w:r w:rsidRPr="001D6B74">
        <w:rPr>
          <w:color w:val="auto"/>
          <w:lang w:val="sr-Cyrl-RS"/>
        </w:rPr>
        <w:t>хладни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опасним хемијским материјама и рад у зонама у којима је присутна озбиљна, непосредна и неизбежна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p>
    <w:p w:rsidR="00623FE6" w:rsidRPr="001D6B74" w:rsidRDefault="001D6B74" w:rsidP="001D6B74">
      <w:pPr>
        <w:pStyle w:val="Pasussalistom"/>
        <w:numPr>
          <w:ilvl w:val="0"/>
          <w:numId w:val="26"/>
        </w:numPr>
        <w:spacing w:after="0" w:line="240" w:lineRule="auto"/>
        <w:ind w:left="714" w:right="0" w:hanging="357"/>
        <w:rPr>
          <w:color w:val="auto"/>
          <w:lang w:val="sr-Cyrl-RS"/>
        </w:rPr>
      </w:pPr>
      <w:r w:rsidRPr="001D6B74">
        <w:rPr>
          <w:color w:val="auto"/>
          <w:lang w:val="sr-Cyrl-RS"/>
        </w:rPr>
        <w:t>радови у енергетском објекту -  пре почетка радова, одговорно лице Извођача радова мора да изради и Проверу примене мера БЗР за радове у енергетском објекту – део 1: Извођач радова.</w:t>
      </w:r>
    </w:p>
    <w:p w:rsidR="00623FE6" w:rsidRPr="001D6B74" w:rsidRDefault="001D6B74" w:rsidP="001D6B74">
      <w:pPr>
        <w:pStyle w:val="Pasussalistom"/>
        <w:numPr>
          <w:ilvl w:val="0"/>
          <w:numId w:val="26"/>
        </w:numPr>
        <w:spacing w:after="0" w:line="240" w:lineRule="auto"/>
        <w:ind w:left="714" w:right="0" w:hanging="357"/>
        <w:rPr>
          <w:color w:val="auto"/>
          <w:lang w:val="sr-Cyrl-RS"/>
        </w:rPr>
      </w:pPr>
      <w:r w:rsidRPr="001D6B74">
        <w:rPr>
          <w:color w:val="auto"/>
          <w:lang w:val="sr-Cyrl-RS"/>
        </w:rPr>
        <w:t>топли послови -  пре почетка радова Извођач радова мора да попуни  Захтев за издавање Дозволе за рад за извођење топлих послова.</w:t>
      </w:r>
    </w:p>
    <w:p w:rsidR="00623FE6" w:rsidRPr="001D6B74" w:rsidRDefault="001D6B74" w:rsidP="001D6B74">
      <w:pPr>
        <w:spacing w:after="0"/>
        <w:rPr>
          <w:color w:val="auto"/>
          <w:lang w:val="sr-Cyrl-RS"/>
        </w:rPr>
      </w:pPr>
      <w:r w:rsidRPr="001D6B74">
        <w:rPr>
          <w:color w:val="auto"/>
          <w:lang w:val="sr-Cyrl-RS"/>
        </w:rPr>
        <w:t>На Уводном радном састанку, представник Извођача радова, у Плану НЅЕ активности, дефинише одговорна лица за израду Анализе безбедности посла, Провере примене мера БЗР приликом извођења хладних послова – део 1: Извођач радова,  Провере примене мера БЗР за радове у енергетском објекту – део 1: Извођач радова, Руководиоце радова, Лица за НЅЕ и друга одговорна лица  приликом извођења ВРА Извођача радова.</w:t>
      </w:r>
    </w:p>
    <w:p w:rsidR="00623FE6" w:rsidRPr="001D6B74" w:rsidRDefault="001D6B74" w:rsidP="001D6B74">
      <w:pPr>
        <w:spacing w:after="0"/>
        <w:rPr>
          <w:color w:val="auto"/>
          <w:lang w:val="sr-Cyrl-RS"/>
        </w:rPr>
      </w:pPr>
      <w:r w:rsidRPr="001D6B74">
        <w:rPr>
          <w:color w:val="auto"/>
          <w:lang w:val="sr-Cyrl-RS"/>
        </w:rPr>
        <w:t>Руководилац радова и одговорно лице за израду Анализе безбедности посла,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могу бити исто лице.</w:t>
      </w:r>
    </w:p>
    <w:p w:rsidR="00623FE6" w:rsidRPr="001D6B74" w:rsidRDefault="001D6B74" w:rsidP="001D6B74">
      <w:pPr>
        <w:spacing w:after="0"/>
        <w:ind w:left="0" w:firstLine="0"/>
        <w:rPr>
          <w:color w:val="auto"/>
          <w:lang w:val="sr-Cyrl-RS"/>
        </w:rPr>
      </w:pPr>
      <w:r w:rsidRPr="001D6B74">
        <w:rPr>
          <w:color w:val="auto"/>
          <w:lang w:val="sr-Cyrl-RS"/>
        </w:rPr>
        <w:t>У случајевима када једну радну активност обављају запослени ЗД заједно са другим компанијама које су њихови подизвођачи радова, одговорно лице ЗД у  Анализи безбедности посла / Провери примене мера БЗР приликом извођења хладних послова – део 1: Извођач радова / Провери примене мера БЗР за радове у енергетском објекту – део 1: Извођач радова,  за Руководиоца радова Извођача именује запосленог  ЗД.</w:t>
      </w:r>
    </w:p>
    <w:p w:rsidR="00623FE6" w:rsidRPr="001D6B74" w:rsidRDefault="001D6B74" w:rsidP="001D6B74">
      <w:pPr>
        <w:spacing w:after="0"/>
        <w:rPr>
          <w:color w:val="auto"/>
          <w:lang w:val="sr-Cyrl-RS"/>
        </w:rPr>
      </w:pPr>
      <w:r w:rsidRPr="001D6B74">
        <w:rPr>
          <w:color w:val="auto"/>
          <w:lang w:val="sr-Cyrl-RS"/>
        </w:rPr>
        <w:t>Одговорно лице Извођача радова за израду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ВРА, дефинише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p>
    <w:p w:rsidR="00623FE6" w:rsidRPr="001D6B74" w:rsidRDefault="001D6B74" w:rsidP="001D6B74">
      <w:pPr>
        <w:spacing w:after="0"/>
        <w:rPr>
          <w:color w:val="auto"/>
          <w:lang w:val="sr-Cyrl-RS"/>
        </w:rPr>
      </w:pPr>
      <w:r w:rsidRPr="001D6B74">
        <w:rPr>
          <w:color w:val="auto"/>
          <w:lang w:val="sr-Cyrl-RS"/>
        </w:rPr>
        <w:t xml:space="preserve">Одговорно лице Извођача радова израђује Проверу примене мера БЗР  у 2 примерка ( један примерак предаје Домаћину локације, други примерак чува на месту узвођења радне активности) </w:t>
      </w:r>
    </w:p>
    <w:p w:rsidR="00623FE6" w:rsidRPr="001D6B74" w:rsidRDefault="001D6B74" w:rsidP="001D6B74">
      <w:pPr>
        <w:spacing w:after="0"/>
        <w:rPr>
          <w:color w:val="auto"/>
          <w:lang w:val="sr-Cyrl-RS"/>
        </w:rPr>
      </w:pPr>
      <w:r w:rsidRPr="001D6B74">
        <w:rPr>
          <w:color w:val="auto"/>
          <w:lang w:val="sr-Cyrl-RS"/>
        </w:rPr>
        <w:t>Одговорно лице Извођача радова такође мора да изради и План спашавања, уколико је планирано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НИС ад /Домаћина на локацији.</w:t>
      </w:r>
    </w:p>
    <w:p w:rsidR="00623FE6" w:rsidRPr="001D6B74" w:rsidRDefault="001D6B74" w:rsidP="001D6B74">
      <w:pPr>
        <w:spacing w:after="0"/>
        <w:rPr>
          <w:color w:val="auto"/>
          <w:lang w:val="sr-Cyrl-RS"/>
        </w:rPr>
      </w:pPr>
      <w:r w:rsidRPr="001D6B74">
        <w:rPr>
          <w:color w:val="auto"/>
          <w:lang w:val="sr-Cyrl-RS"/>
        </w:rPr>
        <w:lastRenderedPageBreak/>
        <w:t>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дефинисаних ВРА - нпр. шта је потребно урадити у случају пада са висине,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p>
    <w:p w:rsidR="00623FE6" w:rsidRPr="001D6B74" w:rsidRDefault="001D6B74" w:rsidP="001D6B74">
      <w:pPr>
        <w:spacing w:after="0"/>
        <w:rPr>
          <w:color w:val="auto"/>
          <w:lang w:val="sr-Cyrl-RS"/>
        </w:rPr>
      </w:pPr>
      <w:r w:rsidRPr="001D6B74">
        <w:rPr>
          <w:color w:val="auto"/>
          <w:lang w:val="sr-Cyrl-RS"/>
        </w:rPr>
        <w:t>Пре почетка извођења радова, Руководилац радова Извођача предаје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p>
    <w:p w:rsidR="00623FE6" w:rsidRPr="001D6B74" w:rsidRDefault="001D6B74" w:rsidP="001D6B74">
      <w:pPr>
        <w:pStyle w:val="Zaglavljestranice"/>
        <w:rPr>
          <w:color w:val="auto"/>
          <w:lang w:val="sr-Cyrl-RS"/>
        </w:rPr>
      </w:pPr>
      <w:r w:rsidRPr="001D6B74">
        <w:rPr>
          <w:color w:val="auto"/>
          <w:lang w:val="sr-Cyrl-RS"/>
        </w:rPr>
        <w:t>Именовани Потписник врши проверу да ли је Извођач радова израдио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p>
    <w:p w:rsidR="00623FE6" w:rsidRPr="001D6B74" w:rsidRDefault="001D6B74" w:rsidP="001D6B74">
      <w:pPr>
        <w:pStyle w:val="Zaglavljestranice"/>
        <w:rPr>
          <w:color w:val="auto"/>
          <w:lang w:val="sr-Cyrl-RS"/>
        </w:rPr>
      </w:pPr>
      <w:r w:rsidRPr="001D6B74">
        <w:rPr>
          <w:color w:val="auto"/>
          <w:lang w:val="sr-Cyrl-RS"/>
        </w:rPr>
        <w:t xml:space="preserve">Именовани Потписник може да захтева корекцију/допуну дефинисаних мера БЗР уколико оне нису дефинисане у складу са захтевима Наручиоца. Корекцију/допуну мера врши Руководилац радова Извођача. </w:t>
      </w:r>
    </w:p>
    <w:p w:rsidR="00623FE6" w:rsidRPr="001D6B74" w:rsidRDefault="001D6B74" w:rsidP="001D6B74">
      <w:pPr>
        <w:tabs>
          <w:tab w:val="left" w:pos="1134"/>
          <w:tab w:val="left" w:pos="2268"/>
        </w:tabs>
        <w:spacing w:after="0"/>
        <w:rPr>
          <w:color w:val="auto"/>
          <w:lang w:val="sr-Cyrl-RS"/>
        </w:rPr>
      </w:pPr>
      <w:r w:rsidRPr="001D6B74">
        <w:rPr>
          <w:color w:val="auto"/>
          <w:lang w:val="sr-Cyrl-RS"/>
        </w:rPr>
        <w:t>Напомене везано за израђену Анализу безбедности посла именовани Потписник уноси у делу:  Напомене – Локација и потписује  Анализу безбедности посла – Извођач радова.</w:t>
      </w:r>
    </w:p>
    <w:p w:rsidR="00623FE6" w:rsidRPr="001D6B74" w:rsidRDefault="001D6B74" w:rsidP="001D6B74">
      <w:pPr>
        <w:tabs>
          <w:tab w:val="left" w:pos="1134"/>
          <w:tab w:val="left" w:pos="2268"/>
        </w:tabs>
        <w:spacing w:after="0"/>
        <w:rPr>
          <w:color w:val="auto"/>
          <w:lang w:val="sr-Cyrl-RS"/>
        </w:rPr>
      </w:pPr>
      <w:r w:rsidRPr="001D6B74">
        <w:rPr>
          <w:color w:val="auto"/>
          <w:lang w:val="sr-Cyrl-RS"/>
        </w:rPr>
        <w:t>Именовани Потписник у  Провери примене мера БЗР - део 2: Локација, идентификује мере БЗР којима се Извођачу радова обезбеђују безбедни услови рада, а за чију реализацију су одговорни запослени Наручиоца на локацији (нпр. припрема опреме за безбедно извођење радова, координација приликом извођења симултаних активности различитих група Извођача на локацији и др.)</w:t>
      </w:r>
    </w:p>
    <w:p w:rsidR="00623FE6" w:rsidRPr="001D6B74" w:rsidRDefault="001D6B74" w:rsidP="001D6B74">
      <w:pPr>
        <w:spacing w:after="0"/>
        <w:rPr>
          <w:color w:val="auto"/>
          <w:lang w:val="sr-Cyrl-RS"/>
        </w:rPr>
      </w:pPr>
      <w:r w:rsidRPr="001D6B74">
        <w:rPr>
          <w:color w:val="auto"/>
          <w:lang w:val="sr-Cyrl-RS"/>
        </w:rPr>
        <w:t>Додатне напомене везано за израђену Проверу примене мера БЗР именовани Потписник уноси у делу 3 Напомене/Опсервације.</w:t>
      </w:r>
    </w:p>
    <w:p w:rsidR="00623FE6" w:rsidRPr="001D6B74" w:rsidRDefault="001D6B74" w:rsidP="001D6B74">
      <w:pPr>
        <w:tabs>
          <w:tab w:val="left" w:pos="1134"/>
          <w:tab w:val="left" w:pos="2268"/>
        </w:tabs>
        <w:spacing w:after="0"/>
        <w:rPr>
          <w:color w:val="auto"/>
          <w:lang w:val="sr-Cyrl-RS"/>
        </w:rPr>
      </w:pPr>
      <w:r w:rsidRPr="001D6B74">
        <w:rPr>
          <w:color w:val="auto"/>
          <w:lang w:val="sr-Cyrl-RS"/>
        </w:rPr>
        <w:t>Именовани Потписник и Руководилац радова Извођача потписују Проверу примене мера БЗР  у делу 3: Проверу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радне активности извршилаца радова Извођача.</w:t>
      </w:r>
    </w:p>
    <w:p w:rsidR="00623FE6" w:rsidRPr="001D6B74" w:rsidRDefault="001D6B74" w:rsidP="001D6B74">
      <w:pPr>
        <w:spacing w:after="0"/>
        <w:rPr>
          <w:color w:val="auto"/>
          <w:lang w:val="sr-Cyrl-RS"/>
        </w:rPr>
      </w:pPr>
      <w:r w:rsidRPr="001D6B74">
        <w:rPr>
          <w:color w:val="auto"/>
          <w:lang w:val="sr-Cyrl-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p>
    <w:p w:rsidR="00623FE6" w:rsidRPr="001D6B74" w:rsidRDefault="001D6B74" w:rsidP="001D6B74">
      <w:pPr>
        <w:spacing w:after="0"/>
        <w:rPr>
          <w:color w:val="auto"/>
          <w:lang w:val="sr-Cyrl-RS"/>
        </w:rPr>
      </w:pPr>
      <w:r w:rsidRPr="001D6B74">
        <w:rPr>
          <w:color w:val="auto"/>
          <w:lang w:val="sr-Cyrl-RS"/>
        </w:rPr>
        <w:t>Извршиоци радова Извођача потписују Списак извршилаца радова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p>
    <w:p w:rsidR="00623FE6" w:rsidRPr="001D6B74" w:rsidRDefault="001D6B74" w:rsidP="001D6B74">
      <w:pPr>
        <w:pStyle w:val="Zaglavljestranice"/>
        <w:tabs>
          <w:tab w:val="clear" w:pos="9072"/>
          <w:tab w:val="right" w:pos="9639"/>
        </w:tabs>
        <w:rPr>
          <w:color w:val="auto"/>
          <w:lang w:val="sr-Cyrl-RS"/>
        </w:rPr>
      </w:pPr>
      <w:r w:rsidRPr="001D6B74">
        <w:rPr>
          <w:color w:val="auto"/>
          <w:lang w:val="sr-Cyrl-RS"/>
        </w:rPr>
        <w:t>Пре почетка радова, Руководилац Извођача радова обавештава именованог Потписника на локацији да су извршиоци Извођача радова применили све дефинисане мере БЗР.</w:t>
      </w:r>
    </w:p>
    <w:p w:rsidR="00623FE6" w:rsidRPr="001D6B74" w:rsidRDefault="001D6B74" w:rsidP="001D6B74">
      <w:pPr>
        <w:pStyle w:val="Zaglavljestranice"/>
        <w:contextualSpacing/>
        <w:rPr>
          <w:color w:val="auto"/>
          <w:lang w:val="sr-Cyrl-RS"/>
        </w:rPr>
      </w:pPr>
      <w:r w:rsidRPr="001D6B74">
        <w:rPr>
          <w:color w:val="auto"/>
          <w:lang w:val="sr-Cyrl-RS"/>
        </w:rPr>
        <w:t>Именовани Потписник (или запослени Наручиоца којег он одреди) пре почетка извођења радова мора да се непосредно на месту извођења радова увери:</w:t>
      </w:r>
    </w:p>
    <w:p w:rsidR="00623FE6" w:rsidRPr="001D6B74" w:rsidRDefault="001D6B74" w:rsidP="001D6B74">
      <w:pPr>
        <w:pStyle w:val="Zaglavljestranice"/>
        <w:numPr>
          <w:ilvl w:val="0"/>
          <w:numId w:val="32"/>
        </w:numPr>
        <w:ind w:left="714" w:right="0" w:hanging="357"/>
        <w:contextualSpacing/>
        <w:rPr>
          <w:color w:val="auto"/>
          <w:lang w:val="sr-Cyrl-RS"/>
        </w:rPr>
      </w:pPr>
      <w:r w:rsidRPr="001D6B74">
        <w:rPr>
          <w:color w:val="auto"/>
          <w:lang w:val="sr-Cyrl-RS"/>
        </w:rPr>
        <w:t>да је Извођач радова применио мере БЗР дефинисане у Анализи безбедности посла, Провери примене мера БЗР– део 1: Извођач радова и Плану спашавања;</w:t>
      </w:r>
    </w:p>
    <w:p w:rsidR="00623FE6" w:rsidRPr="001D6B74" w:rsidRDefault="001D6B74" w:rsidP="001D6B74">
      <w:pPr>
        <w:pStyle w:val="Zaglavljestranice"/>
        <w:numPr>
          <w:ilvl w:val="0"/>
          <w:numId w:val="32"/>
        </w:numPr>
        <w:ind w:left="714" w:right="0" w:hanging="357"/>
        <w:contextualSpacing/>
        <w:rPr>
          <w:color w:val="auto"/>
          <w:lang w:val="sr-Cyrl-RS"/>
        </w:rPr>
      </w:pPr>
      <w:r w:rsidRPr="001D6B74">
        <w:rPr>
          <w:color w:val="auto"/>
          <w:lang w:val="sr-Cyrl-RS"/>
        </w:rPr>
        <w:t>да су реализоване мере у Провери примене мера БЗР - део 2: Локација;</w:t>
      </w:r>
    </w:p>
    <w:p w:rsidR="00623FE6" w:rsidRPr="001D6B74" w:rsidRDefault="001D6B74" w:rsidP="001D6B74">
      <w:pPr>
        <w:pStyle w:val="Zaglavljestranice"/>
        <w:numPr>
          <w:ilvl w:val="0"/>
          <w:numId w:val="32"/>
        </w:numPr>
        <w:ind w:left="714" w:right="0" w:hanging="357"/>
        <w:rPr>
          <w:color w:val="auto"/>
          <w:lang w:val="sr-Cyrl-RS"/>
        </w:rPr>
      </w:pPr>
      <w:r w:rsidRPr="001D6B74">
        <w:rPr>
          <w:color w:val="auto"/>
          <w:lang w:val="sr-Cyrl-RS"/>
        </w:rPr>
        <w:t>да су извршиоци радова Извођача потписали Списак извршилаца радова Извођача.</w:t>
      </w:r>
    </w:p>
    <w:p w:rsidR="00623FE6" w:rsidRPr="001D6B74" w:rsidRDefault="001D6B74" w:rsidP="001D6B74">
      <w:pPr>
        <w:pStyle w:val="Zaglavljestranice"/>
        <w:rPr>
          <w:color w:val="auto"/>
          <w:lang w:val="sr-Cyrl-RS"/>
        </w:rPr>
      </w:pPr>
      <w:r w:rsidRPr="001D6B74">
        <w:rPr>
          <w:color w:val="auto"/>
          <w:lang w:val="sr-Cyrl-RS"/>
        </w:rPr>
        <w:t>Након извршене провере и потврде примене мера БЗР, именовани Потписник (или запослени Наручиоца којег он одреди) се потписује и уноси датум и време провере у Провера примене мера БЗР у делу 3: Проверу извршили/Пре почетка радова/Мере БЗР на месту извођења радова проверио. Након тога извршиоци радова Извођача могу почети са извођењем радова.</w:t>
      </w:r>
    </w:p>
    <w:p w:rsidR="00623FE6" w:rsidRPr="001D6B74" w:rsidRDefault="001D6B74" w:rsidP="001D6B74">
      <w:pPr>
        <w:pStyle w:val="Zaglavljestranice"/>
        <w:tabs>
          <w:tab w:val="clear" w:pos="9072"/>
          <w:tab w:val="right" w:pos="9639"/>
        </w:tabs>
        <w:rPr>
          <w:color w:val="auto"/>
          <w:lang w:val="sr-Cyrl-RS"/>
        </w:rPr>
      </w:pPr>
      <w:r w:rsidRPr="001D6B74">
        <w:rPr>
          <w:color w:val="auto"/>
          <w:lang w:val="sr-Cyrl-RS"/>
        </w:rPr>
        <w:t>У случају да прописане 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p>
    <w:p w:rsidR="00623FE6" w:rsidRPr="001D6B74" w:rsidRDefault="001D6B74" w:rsidP="001D6B74">
      <w:pPr>
        <w:pStyle w:val="Zaglavljestranice"/>
        <w:rPr>
          <w:color w:val="auto"/>
          <w:lang w:val="sr-Cyrl-RS"/>
        </w:rPr>
      </w:pPr>
      <w:r w:rsidRPr="001D6B74">
        <w:rPr>
          <w:color w:val="auto"/>
          <w:lang w:val="sr-Cyrl-RS"/>
        </w:rPr>
        <w:t>Именовани Потписник задржава један примерак потписане Анализe безбедности посла, Проверe примене мера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p>
    <w:p w:rsidR="00623FE6" w:rsidRPr="001D6B74" w:rsidRDefault="001D6B74" w:rsidP="001D6B74">
      <w:pPr>
        <w:pStyle w:val="Zaglavljestranice"/>
        <w:rPr>
          <w:color w:val="auto"/>
          <w:lang w:val="sr-Cyrl-RS"/>
        </w:rPr>
      </w:pPr>
      <w:r w:rsidRPr="001D6B74">
        <w:rPr>
          <w:color w:val="auto"/>
          <w:lang w:val="sr-Cyrl-RS"/>
        </w:rPr>
        <w:t>Извршиоци радова Извођача морају да примењују мере дефинисане у Анализи безбедности посла, Провери примене мера БЗР и Плану спашавања током извођења ВРА на локацијама Наручиоца.</w:t>
      </w:r>
    </w:p>
    <w:p w:rsidR="00623FE6" w:rsidRPr="001D6B74" w:rsidRDefault="001D6B74" w:rsidP="001D6B74">
      <w:pPr>
        <w:pStyle w:val="Zaglavljestranice"/>
        <w:rPr>
          <w:color w:val="auto"/>
          <w:lang w:val="sr-Cyrl-RS"/>
        </w:rPr>
      </w:pPr>
      <w:r w:rsidRPr="001D6B74">
        <w:rPr>
          <w:color w:val="auto"/>
          <w:lang w:val="sr-Cyrl-RS"/>
        </w:rPr>
        <w:lastRenderedPageBreak/>
        <w:t xml:space="preserve">Руководилац радова Извођача мора бити присутан на месту обављања радне активности све време током вршења радова. </w:t>
      </w:r>
    </w:p>
    <w:p w:rsidR="00623FE6" w:rsidRPr="001D6B74" w:rsidRDefault="001D6B74" w:rsidP="001D6B74">
      <w:pPr>
        <w:pStyle w:val="Zaglavljestranice"/>
        <w:rPr>
          <w:color w:val="auto"/>
          <w:lang w:val="sr-Cyrl-RS"/>
        </w:rPr>
      </w:pPr>
      <w:r w:rsidRPr="001D6B74">
        <w:rPr>
          <w:color w:val="auto"/>
          <w:lang w:val="sr-Cyrl-RS"/>
        </w:rPr>
        <w:t>Руководилац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p>
    <w:p w:rsidR="00623FE6" w:rsidRPr="001D6B74" w:rsidRDefault="001D6B74" w:rsidP="001D6B74">
      <w:pPr>
        <w:spacing w:after="0"/>
        <w:rPr>
          <w:color w:val="auto"/>
          <w:lang w:val="sr-Cyrl-RS"/>
        </w:rPr>
      </w:pPr>
      <w:r w:rsidRPr="001D6B74">
        <w:rPr>
          <w:color w:val="auto"/>
          <w:lang w:val="sr-Cyrl-RS"/>
        </w:rPr>
        <w:t>Уколико током извођења радне активности дође до промене извршилаца радова Извођача, Руководилац радова Извођача пре почетка рада мора да упозна нове извршиоце радова са мерама БЗР дефинисаним у Анализи безбедности посла, Провери примене мера БЗР и Плану спашавања. Након тога, нови извршиоци активности Извођача потписују Списак извршилаца Извођача радова и уносе датум и време потписивања – на оба примерка Списка.</w:t>
      </w:r>
    </w:p>
    <w:p w:rsidR="00623FE6" w:rsidRPr="001D6B74" w:rsidRDefault="001D6B74" w:rsidP="001D6B74">
      <w:pPr>
        <w:spacing w:after="0"/>
        <w:rPr>
          <w:color w:val="auto"/>
          <w:lang w:val="sr-Cyrl-RS"/>
        </w:rPr>
      </w:pPr>
      <w:r w:rsidRPr="001D6B74">
        <w:rPr>
          <w:color w:val="auto"/>
          <w:lang w:val="sr-Cyrl-RS"/>
        </w:rPr>
        <w:t>Извршиоци радова Извођача који се не налазе на Списку извршилаца радова не смеју обављати радове на локацијама Друштава.</w:t>
      </w:r>
    </w:p>
    <w:p w:rsidR="00623FE6" w:rsidRPr="001D6B74" w:rsidRDefault="001D6B74" w:rsidP="001D6B74">
      <w:pPr>
        <w:pStyle w:val="Zaglavljestranice"/>
        <w:rPr>
          <w:color w:val="auto"/>
          <w:lang w:val="sr-Cyrl-RS"/>
        </w:rPr>
      </w:pPr>
      <w:r w:rsidRPr="001D6B74">
        <w:rPr>
          <w:color w:val="auto"/>
          <w:lang w:val="sr-Cyrl-RS"/>
        </w:rPr>
        <w:t>Ако извршилац радова Извођача приликом извођења радова не може испоштовати дефинисане захтеве и мере БЗР или је дошло до промене услова рада, извршилац радова Извођача не сме да започне/настави са реализацијом предметне активности и мора одмах да обавести Руководиоца радова Извођача, који обавештава именованог Потписника на локацији, како би се дефинисане мере БЗР преиспитале и дефинисале нове, уколико је потребно.</w:t>
      </w:r>
    </w:p>
    <w:p w:rsidR="00623FE6" w:rsidRPr="001D6B74" w:rsidRDefault="001D6B74" w:rsidP="001D6B74">
      <w:pPr>
        <w:pStyle w:val="Zaglavljestranice"/>
        <w:rPr>
          <w:color w:val="auto"/>
          <w:lang w:val="sr-Cyrl-RS"/>
        </w:rPr>
      </w:pPr>
      <w:r w:rsidRPr="001D6B74">
        <w:rPr>
          <w:color w:val="auto"/>
          <w:lang w:val="sr-Cyrl-RS"/>
        </w:rPr>
        <w:t>Промена услова подразумева појаву нових опасности и штетности које утичу прописане мере БЗР, као што су: промена начина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p>
    <w:p w:rsidR="00623FE6" w:rsidRPr="001D6B74" w:rsidRDefault="001D6B74" w:rsidP="001D6B74">
      <w:pPr>
        <w:spacing w:after="0"/>
        <w:rPr>
          <w:color w:val="auto"/>
          <w:lang w:val="sr-Cyrl-RS"/>
        </w:rPr>
      </w:pPr>
      <w:r w:rsidRPr="001D6B74">
        <w:rPr>
          <w:color w:val="auto"/>
          <w:lang w:val="sr-Cyrl-RS"/>
        </w:rPr>
        <w:t>Уколико је потребно дефинисати нове мере БЗР, израђују се нова Анализа безбедности посла и  Провера примене мера БЗР.</w:t>
      </w:r>
    </w:p>
    <w:p w:rsidR="00623FE6" w:rsidRPr="001D6B74" w:rsidRDefault="001D6B74" w:rsidP="001D6B74">
      <w:pPr>
        <w:pStyle w:val="Zaglavljestranice"/>
        <w:rPr>
          <w:color w:val="auto"/>
          <w:lang w:val="sr-Cyrl-RS"/>
        </w:rPr>
      </w:pPr>
      <w:r w:rsidRPr="001D6B74">
        <w:rPr>
          <w:color w:val="auto"/>
          <w:lang w:val="sr-Cyrl-RS"/>
        </w:rPr>
        <w:t>Уколико Извођач радова радну активност не може да заврши у дефинисаном периоду од једног радног дана (једна радна смена/максимално 12 сати), Руководилац радова Извођача и именовани Потписник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p>
    <w:p w:rsidR="00623FE6" w:rsidRPr="001D6B74" w:rsidRDefault="00623FE6" w:rsidP="001D6B74">
      <w:pPr>
        <w:pStyle w:val="Zaglavljestranice"/>
        <w:rPr>
          <w:color w:val="auto"/>
          <w:lang w:val="sr-Cyrl-RS"/>
        </w:rPr>
      </w:pPr>
    </w:p>
    <w:p w:rsidR="00623FE6" w:rsidRPr="001D6B74" w:rsidRDefault="001D6B74" w:rsidP="001D6B74">
      <w:pPr>
        <w:pStyle w:val="Zaglavljestranice"/>
        <w:rPr>
          <w:color w:val="auto"/>
          <w:lang w:val="sr-Cyrl-RS"/>
        </w:rPr>
      </w:pPr>
      <w:r w:rsidRPr="001D6B74">
        <w:rPr>
          <w:color w:val="auto"/>
          <w:lang w:val="sr-Cyrl-RS"/>
        </w:rPr>
        <w:t>Након извршене провере, именовани Потписник (или запослени Наручиоца којег он одреди) и Руководилац радова Извођача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провере примене мера БЗР) и уносе датум и време потписивања. Шаблон Продужење Провере примене мера БЗР се израује у 2 примерка – један примерак задржава имановани Потписник, други примерак Извођач радова чува на месту извођења радова заједно са осталом документацијом.</w:t>
      </w:r>
    </w:p>
    <w:p w:rsidR="00623FE6" w:rsidRPr="001D6B74" w:rsidRDefault="00623FE6" w:rsidP="001D6B74">
      <w:pPr>
        <w:pStyle w:val="Zaglavljestranice"/>
        <w:ind w:left="0" w:firstLine="0"/>
        <w:rPr>
          <w:color w:val="auto"/>
          <w:lang w:val="sr-Cyrl-RS"/>
        </w:rPr>
      </w:pPr>
    </w:p>
    <w:p w:rsidR="00623FE6" w:rsidRPr="001D6B74" w:rsidRDefault="001D6B74" w:rsidP="001D6B74">
      <w:pPr>
        <w:spacing w:after="0"/>
        <w:rPr>
          <w:color w:val="auto"/>
          <w:lang w:val="sr-Cyrl-RS"/>
        </w:rPr>
      </w:pPr>
      <w:r w:rsidRPr="001D6B74">
        <w:rPr>
          <w:color w:val="auto"/>
          <w:lang w:val="sr-Cyrl-RS"/>
        </w:rPr>
        <w:t>Пре почетка рада следећег дана, Руководилац радова Извођача упознаје извршиоце радова Извођача са мерама БЗР дефинисаним у Анализи безбедности посла и Провери примене мера БЗР.</w:t>
      </w:r>
    </w:p>
    <w:p w:rsidR="00623FE6" w:rsidRPr="001D6B74" w:rsidRDefault="001D6B74" w:rsidP="001D6B74">
      <w:pPr>
        <w:spacing w:after="0"/>
        <w:rPr>
          <w:color w:val="auto"/>
          <w:lang w:val="sr-Cyrl-RS"/>
        </w:rPr>
      </w:pPr>
      <w:r w:rsidRPr="001D6B74">
        <w:rPr>
          <w:color w:val="auto"/>
          <w:lang w:val="sr-Cyrl-RS"/>
        </w:rPr>
        <w:t>Извршиоци радова Извођача потписују Списак извршилаца радова Извођача и уносе датум потписивања – на оба примерка Списка.</w:t>
      </w:r>
    </w:p>
    <w:p w:rsidR="00623FE6" w:rsidRPr="001D6B74" w:rsidRDefault="001D6B74" w:rsidP="001D6B74">
      <w:pPr>
        <w:pStyle w:val="Zaglavljestranice"/>
        <w:rPr>
          <w:color w:val="auto"/>
          <w:lang w:val="sr-Cyrl-RS"/>
        </w:rPr>
      </w:pPr>
      <w:r w:rsidRPr="001D6B74">
        <w:rPr>
          <w:color w:val="auto"/>
          <w:lang w:val="sr-Cyrl-RS"/>
        </w:rPr>
        <w:t>Након тога, именовани Потписник (или запослени Наручиоца  којег он одреди) и Руководилац радова Извођача морају да провере испуњеност мера БЗР прописаних Анализи безбедности посла,  Провери примене мера БЗР и Плану спашавања, као и да ли су извршиоци радова Извођача потписали Списак извршилаца радова Извођача.</w:t>
      </w:r>
    </w:p>
    <w:p w:rsidR="00623FE6" w:rsidRPr="001D6B74" w:rsidRDefault="001D6B74" w:rsidP="001D6B74">
      <w:pPr>
        <w:pStyle w:val="Zaglavljestranice"/>
        <w:rPr>
          <w:color w:val="auto"/>
          <w:lang w:val="sr-Cyrl-RS"/>
        </w:rPr>
      </w:pPr>
      <w:r w:rsidRPr="001D6B74">
        <w:rPr>
          <w:color w:val="auto"/>
          <w:lang w:val="sr-Cyrl-RS"/>
        </w:rPr>
        <w:t>Након извршене провере, именовани Потписник (или запослени Наручиоца којег он одреди) и Руководилац радова Извођача потписују Продужење Провере примене мера БЗР за тај радни дан (радну смену/12 сати).</w:t>
      </w:r>
    </w:p>
    <w:p w:rsidR="00623FE6" w:rsidRPr="001D6B74" w:rsidRDefault="001D6B74" w:rsidP="001D6B74">
      <w:pPr>
        <w:pStyle w:val="Zaglavljestranice"/>
        <w:rPr>
          <w:color w:val="auto"/>
          <w:lang w:val="sr-Cyrl-RS"/>
        </w:rPr>
      </w:pPr>
      <w:r w:rsidRPr="001D6B74">
        <w:rPr>
          <w:color w:val="auto"/>
          <w:lang w:val="sr-Cyrl-RS"/>
        </w:rPr>
        <w:t>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p>
    <w:p w:rsidR="00623FE6" w:rsidRPr="001D6B74" w:rsidRDefault="001D6B74" w:rsidP="001D6B74">
      <w:pPr>
        <w:pStyle w:val="Zaglavljestranice"/>
        <w:rPr>
          <w:color w:val="auto"/>
          <w:lang w:val="sr-Cyrl-RS"/>
        </w:rPr>
      </w:pPr>
      <w:r w:rsidRPr="001D6B74">
        <w:rPr>
          <w:color w:val="auto"/>
          <w:lang w:val="sr-Cyrl-RS"/>
        </w:rPr>
        <w:t>Промена услова подразумева промену идентификованих опасности/ризика/дефинисаних мера БЗР, односно промену начина на који се активност врши, промену алата и опреме која се користи, промене на локацији на којој се врше радови (нпр. присуство других група извођача/опреме који могу утицати на вршење активности), промену материјала који се користи, промену временских услова и др.</w:t>
      </w:r>
    </w:p>
    <w:p w:rsidR="00623FE6" w:rsidRPr="001D6B74" w:rsidRDefault="001D6B74" w:rsidP="001D6B74">
      <w:pPr>
        <w:tabs>
          <w:tab w:val="left" w:pos="1134"/>
          <w:tab w:val="left" w:pos="2268"/>
        </w:tabs>
        <w:spacing w:after="0"/>
        <w:rPr>
          <w:color w:val="auto"/>
          <w:lang w:val="sr-Cyrl-RS"/>
        </w:rPr>
      </w:pPr>
      <w:r w:rsidRPr="001D6B74">
        <w:rPr>
          <w:color w:val="auto"/>
          <w:lang w:val="sr-Cyrl-RS"/>
        </w:rPr>
        <w:lastRenderedPageBreak/>
        <w:t>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p>
    <w:p w:rsidR="00623FE6" w:rsidRPr="001D6B74" w:rsidRDefault="001D6B74" w:rsidP="001D6B74">
      <w:pPr>
        <w:pStyle w:val="Pasussalistom"/>
        <w:numPr>
          <w:ilvl w:val="0"/>
          <w:numId w:val="27"/>
        </w:numPr>
        <w:tabs>
          <w:tab w:val="left" w:pos="1134"/>
          <w:tab w:val="left" w:pos="2268"/>
        </w:tabs>
        <w:spacing w:after="0" w:line="240" w:lineRule="auto"/>
        <w:ind w:right="0"/>
        <w:rPr>
          <w:color w:val="auto"/>
          <w:lang w:val="sr-Cyrl-RS"/>
        </w:rPr>
      </w:pPr>
      <w:r w:rsidRPr="001D6B74">
        <w:rPr>
          <w:color w:val="auto"/>
          <w:lang w:val="sr-Cyrl-RS"/>
        </w:rPr>
        <w:t xml:space="preserve">завршетка радова; </w:t>
      </w:r>
    </w:p>
    <w:p w:rsidR="00623FE6" w:rsidRPr="001D6B74" w:rsidRDefault="001D6B74" w:rsidP="001D6B74">
      <w:pPr>
        <w:pStyle w:val="Pasussalistom"/>
        <w:numPr>
          <w:ilvl w:val="0"/>
          <w:numId w:val="27"/>
        </w:numPr>
        <w:tabs>
          <w:tab w:val="left" w:pos="1134"/>
          <w:tab w:val="left" w:pos="2268"/>
        </w:tabs>
        <w:spacing w:after="0" w:line="240" w:lineRule="auto"/>
        <w:ind w:right="0"/>
        <w:rPr>
          <w:color w:val="auto"/>
          <w:lang w:val="sr-Cyrl-RS"/>
        </w:rPr>
      </w:pPr>
      <w:r w:rsidRPr="001D6B74">
        <w:rPr>
          <w:color w:val="auto"/>
          <w:lang w:val="sr-Cyrl-RS"/>
        </w:rPr>
        <w:t>истека важења Продужења Провере примене мера БЗР (максимум 12 сати);</w:t>
      </w:r>
    </w:p>
    <w:p w:rsidR="00623FE6" w:rsidRPr="001D6B74" w:rsidRDefault="001D6B74" w:rsidP="001D6B74">
      <w:pPr>
        <w:pStyle w:val="Pasussalistom"/>
        <w:numPr>
          <w:ilvl w:val="0"/>
          <w:numId w:val="27"/>
        </w:numPr>
        <w:tabs>
          <w:tab w:val="left" w:pos="1134"/>
          <w:tab w:val="left" w:pos="2268"/>
        </w:tabs>
        <w:spacing w:after="0" w:line="240" w:lineRule="auto"/>
        <w:ind w:right="0"/>
        <w:rPr>
          <w:color w:val="auto"/>
          <w:lang w:val="sr-Cyrl-RS"/>
        </w:rPr>
      </w:pPr>
      <w:r w:rsidRPr="001D6B74">
        <w:rPr>
          <w:color w:val="auto"/>
          <w:lang w:val="sr-Cyrl-RS"/>
        </w:rPr>
        <w:t>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p>
    <w:p w:rsidR="00623FE6" w:rsidRPr="001D6B74" w:rsidRDefault="001D6B74" w:rsidP="001D6B74">
      <w:pPr>
        <w:spacing w:after="0"/>
        <w:rPr>
          <w:color w:val="auto"/>
          <w:lang w:val="sr-Cyrl-RS"/>
        </w:rPr>
      </w:pPr>
      <w:r w:rsidRPr="001D6B74">
        <w:rPr>
          <w:color w:val="auto"/>
          <w:lang w:val="sr-Cyrl-RS"/>
        </w:rPr>
        <w:t>По коначном завршетку радова, односно престанку важења Продужење 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уклоњена опрема за рад и алат, да ли су системи заштите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623FE6" w:rsidRPr="001D6B74" w:rsidRDefault="001D6B74" w:rsidP="001D6B74">
      <w:pPr>
        <w:pStyle w:val="Zaglavljestranice"/>
        <w:rPr>
          <w:color w:val="auto"/>
          <w:lang w:val="sr-Cyrl-RS"/>
        </w:rPr>
      </w:pPr>
      <w:r w:rsidRPr="001D6B74">
        <w:rPr>
          <w:color w:val="auto"/>
          <w:lang w:val="sr-Cyrl-RS"/>
        </w:rPr>
        <w:t>Након извршене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време потписивања.</w:t>
      </w:r>
    </w:p>
    <w:p w:rsidR="00623FE6" w:rsidRPr="001D6B74" w:rsidRDefault="00623FE6" w:rsidP="001D6B74">
      <w:pPr>
        <w:pStyle w:val="Zaglavljestranice"/>
        <w:ind w:left="0" w:firstLine="0"/>
        <w:rPr>
          <w:color w:val="auto"/>
          <w:lang w:val="sr-Cyrl-RS"/>
        </w:rPr>
      </w:pPr>
    </w:p>
    <w:p w:rsidR="00623FE6" w:rsidRPr="001D6B74" w:rsidRDefault="001D6B74" w:rsidP="001D6B74">
      <w:pPr>
        <w:pStyle w:val="Naslov1"/>
        <w:spacing w:after="0"/>
        <w:ind w:left="360" w:hanging="360"/>
        <w:rPr>
          <w:rFonts w:eastAsia="Times New Roman"/>
          <w:color w:val="auto"/>
          <w:lang w:val="sr-Cyrl-RS"/>
        </w:rPr>
      </w:pPr>
      <w:bookmarkStart w:id="13" w:name="_Toc205816893"/>
      <w:r w:rsidRPr="001D6B74">
        <w:rPr>
          <w:rFonts w:eastAsia="Times New Roman"/>
          <w:color w:val="auto"/>
          <w:lang w:val="sr-Cyrl-RS"/>
        </w:rPr>
        <w:t>Извођење ВРА без провере примене мера БЗР од стране именованог Потписника на локацији</w:t>
      </w:r>
      <w:bookmarkEnd w:id="13"/>
      <w:r w:rsidRPr="001D6B74">
        <w:rPr>
          <w:rFonts w:eastAsia="Times New Roman"/>
          <w:color w:val="auto"/>
          <w:lang w:val="sr-Cyrl-RS"/>
        </w:rPr>
        <w:t xml:space="preserve"> </w:t>
      </w:r>
    </w:p>
    <w:p w:rsidR="00623FE6" w:rsidRPr="001D6B74" w:rsidRDefault="001D6B74" w:rsidP="001D6B74">
      <w:pPr>
        <w:pStyle w:val="Pasussalistom"/>
        <w:numPr>
          <w:ilvl w:val="0"/>
          <w:numId w:val="37"/>
        </w:numPr>
        <w:spacing w:after="0"/>
        <w:rPr>
          <w:color w:val="auto"/>
          <w:lang w:val="sr-Cyrl-RS"/>
        </w:rPr>
      </w:pPr>
      <w:r w:rsidRPr="001D6B74">
        <w:rPr>
          <w:color w:val="auto"/>
          <w:lang w:val="sr-Cyrl-RS"/>
        </w:rPr>
        <w:t>Уколико се ВРА Извођача радова обавља свакодневно или периодично у истим условима и без промене дефинисаних мера БЗР, Извођач радовa може да поступа у складу са израђеним УБР /Анализом безбедности посла за дату активност, без израде Провере примене мера БЗР.</w:t>
      </w:r>
    </w:p>
    <w:p w:rsidR="00623FE6" w:rsidRPr="001D6B74" w:rsidRDefault="001D6B74" w:rsidP="001D6B74">
      <w:pPr>
        <w:pStyle w:val="Pasussalistom"/>
        <w:spacing w:after="0"/>
        <w:ind w:firstLine="0"/>
        <w:rPr>
          <w:color w:val="auto"/>
          <w:lang w:val="sr-Cyrl-RS"/>
        </w:rPr>
      </w:pPr>
      <w:r w:rsidRPr="001D6B74">
        <w:rPr>
          <w:color w:val="auto"/>
          <w:lang w:val="sr-Cyrl-RS"/>
        </w:rPr>
        <w:t xml:space="preserve">У том случају, на Уводном радном састанку, представници Наручиоца и Извођача радова, у </w:t>
      </w:r>
      <w:r w:rsidRPr="001D6B74">
        <w:rPr>
          <w:color w:val="auto"/>
          <w:shd w:val="clear" w:color="auto" w:fill="FFFFFF" w:themeFill="background1"/>
          <w:lang w:val="sr-Cyrl-RS"/>
        </w:rPr>
        <w:t xml:space="preserve"> Плану HSE активности</w:t>
      </w:r>
      <w:r w:rsidRPr="001D6B74">
        <w:rPr>
          <w:color w:val="auto"/>
          <w:lang w:val="sr-Cyrl-RS"/>
        </w:rPr>
        <w:t xml:space="preserve">  дефинишу УБР/ Анализу безбедности посла које извршиоци радова Извођача морају да примењују током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p>
    <w:p w:rsidR="00623FE6" w:rsidRPr="001D6B74" w:rsidRDefault="001D6B74" w:rsidP="001D6B74">
      <w:pPr>
        <w:pStyle w:val="Pasussalistom"/>
        <w:spacing w:after="0"/>
        <w:ind w:firstLine="0"/>
        <w:rPr>
          <w:color w:val="auto"/>
          <w:lang w:val="sr-Cyrl-RS"/>
        </w:rPr>
      </w:pPr>
      <w:r w:rsidRPr="001D6B74">
        <w:rPr>
          <w:color w:val="auto"/>
          <w:lang w:val="sr-Cyrl-RS"/>
        </w:rPr>
        <w:t>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p>
    <w:p w:rsidR="00623FE6" w:rsidRPr="001D6B74" w:rsidRDefault="001D6B74" w:rsidP="001D6B74">
      <w:pPr>
        <w:pStyle w:val="Pasussalistom"/>
        <w:numPr>
          <w:ilvl w:val="0"/>
          <w:numId w:val="37"/>
        </w:numPr>
        <w:spacing w:after="0"/>
        <w:rPr>
          <w:color w:val="auto"/>
          <w:lang w:val="sr-Cyrl-RS"/>
        </w:rPr>
      </w:pPr>
      <w:r w:rsidRPr="001D6B74">
        <w:rPr>
          <w:color w:val="auto"/>
          <w:lang w:val="sr-Cyrl-RS"/>
        </w:rPr>
        <w:t>На локацијама које су Уговором (до завршетка уговорних радњи) предате Извођачу радова (укључујући и ЗД), као и у случају када се радови на енергетском објекту изводе на локацијама Наручиоца на којима не постоје запослени Наручиоца електротехничке струке, извођење радова од стране Извођача,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p>
    <w:p w:rsidR="00623FE6" w:rsidRPr="001D6B74" w:rsidRDefault="001D6B74" w:rsidP="001D6B74">
      <w:pPr>
        <w:numPr>
          <w:ilvl w:val="0"/>
          <w:numId w:val="38"/>
        </w:numPr>
        <w:spacing w:after="0" w:line="240" w:lineRule="auto"/>
        <w:ind w:left="1620" w:right="0"/>
        <w:contextualSpacing/>
        <w:rPr>
          <w:color w:val="auto"/>
          <w:lang w:val="sr-Cyrl-RS"/>
        </w:rPr>
      </w:pPr>
      <w:r w:rsidRPr="001D6B74">
        <w:rPr>
          <w:color w:val="auto"/>
          <w:lang w:val="sr-Cyrl-RS"/>
        </w:rPr>
        <w:t>ако се тиме не стварају ризици по Извођача и/или Наручиоца од настанака НЅЕ догађаја услед непознавања локације Наручиоца;</w:t>
      </w:r>
    </w:p>
    <w:p w:rsidR="00623FE6" w:rsidRPr="001D6B74" w:rsidRDefault="001D6B74" w:rsidP="001D6B74">
      <w:pPr>
        <w:numPr>
          <w:ilvl w:val="0"/>
          <w:numId w:val="38"/>
        </w:numPr>
        <w:spacing w:after="0" w:line="240" w:lineRule="auto"/>
        <w:ind w:left="1620" w:right="0"/>
        <w:rPr>
          <w:color w:val="auto"/>
          <w:lang w:val="sr-Cyrl-RS"/>
        </w:rPr>
      </w:pPr>
      <w:r w:rsidRPr="001D6B74">
        <w:rPr>
          <w:color w:val="auto"/>
          <w:lang w:val="sr-Cyrl-RS"/>
        </w:rPr>
        <w:t>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p>
    <w:p w:rsidR="00623FE6" w:rsidRPr="001D6B74" w:rsidRDefault="001D6B74" w:rsidP="001D6B74">
      <w:pPr>
        <w:pStyle w:val="Pasussalistom"/>
        <w:spacing w:after="0"/>
        <w:ind w:firstLine="0"/>
        <w:rPr>
          <w:color w:val="auto"/>
          <w:lang w:val="sr-Cyrl-RS"/>
        </w:rPr>
      </w:pPr>
      <w:r w:rsidRPr="001D6B74">
        <w:rPr>
          <w:color w:val="auto"/>
          <w:lang w:val="sr-Cyrl-RS"/>
        </w:rPr>
        <w:t xml:space="preserve">Наведени услови се  потврђују </w:t>
      </w:r>
      <w:r w:rsidRPr="001D6B74">
        <w:rPr>
          <w:color w:val="auto"/>
          <w:shd w:val="clear" w:color="auto" w:fill="FFFFFF" w:themeFill="background1"/>
          <w:lang w:val="sr-Cyrl-RS"/>
        </w:rPr>
        <w:t xml:space="preserve">од стране </w:t>
      </w:r>
      <w:r w:rsidRPr="001D6B74">
        <w:rPr>
          <w:color w:val="auto"/>
          <w:lang w:val="sr-Cyrl-RS"/>
        </w:rPr>
        <w:t xml:space="preserve"> представника Наручиоца и Извођача радова на Уводном </w:t>
      </w:r>
      <w:r w:rsidRPr="001D6B74">
        <w:rPr>
          <w:color w:val="auto"/>
          <w:shd w:val="clear" w:color="auto" w:fill="FFFFFF" w:themeFill="background1"/>
          <w:lang w:val="sr-Cyrl-RS"/>
        </w:rPr>
        <w:t>радном састанку у Плану HSE активности.</w:t>
      </w:r>
    </w:p>
    <w:p w:rsidR="00623FE6" w:rsidRPr="001D6B74" w:rsidRDefault="00623FE6" w:rsidP="001D6B74">
      <w:pPr>
        <w:spacing w:after="0" w:line="240" w:lineRule="auto"/>
        <w:ind w:left="0" w:right="0" w:firstLine="0"/>
        <w:rPr>
          <w:strike/>
          <w:color w:val="auto"/>
          <w:highlight w:val="yellow"/>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br w:type="page" w:clear="all"/>
      </w:r>
    </w:p>
    <w:p w:rsidR="00623FE6" w:rsidRPr="001D6B74" w:rsidRDefault="001D6B74" w:rsidP="001D6B74">
      <w:pPr>
        <w:pStyle w:val="Naslov1"/>
        <w:numPr>
          <w:ilvl w:val="1"/>
          <w:numId w:val="23"/>
        </w:numPr>
        <w:spacing w:after="0"/>
        <w:rPr>
          <w:color w:val="auto"/>
          <w:lang w:val="sr-Cyrl-RS"/>
        </w:rPr>
      </w:pPr>
      <w:bookmarkStart w:id="14" w:name="_Toc205816894"/>
      <w:r w:rsidRPr="001D6B74">
        <w:rPr>
          <w:color w:val="auto"/>
          <w:lang w:val="sr-Cyrl-RS"/>
        </w:rPr>
        <w:lastRenderedPageBreak/>
        <w:t>Топли послови</w:t>
      </w:r>
      <w:bookmarkEnd w:id="14"/>
    </w:p>
    <w:p w:rsidR="00623FE6" w:rsidRPr="001D6B74" w:rsidRDefault="001D6B74" w:rsidP="001D6B74">
      <w:pPr>
        <w:spacing w:after="0" w:line="240" w:lineRule="auto"/>
        <w:ind w:left="0" w:right="0" w:firstLine="0"/>
        <w:rPr>
          <w:color w:val="auto"/>
          <w:lang w:val="sr-Cyrl-RS"/>
        </w:rPr>
      </w:pPr>
      <w:r w:rsidRPr="001D6B74">
        <w:rPr>
          <w:color w:val="auto"/>
          <w:lang w:val="sr-Cyrl-RS"/>
        </w:rPr>
        <w:t>Уколико су  у Анализи безбедности посла као ВРА идентификовани топли послови, пре почетка извођења радова, Руководилац радова Извођача мора прибавити потписану Дозволу за рад за извођење топлих послова од стране одговорног лица Наручиоца (у даљем текасту: Издавалац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ДЗР се израђује у 2 примерка (један примерак задржава Издавалац ДЗР, други примерак Извођач радова мора чувати на месту извођшења радова све време док трају радови).</w:t>
      </w:r>
    </w:p>
    <w:p w:rsidR="00623FE6" w:rsidRPr="001D6B74" w:rsidRDefault="001D6B74" w:rsidP="001D6B74">
      <w:pPr>
        <w:spacing w:after="0" w:line="240" w:lineRule="auto"/>
        <w:ind w:left="0" w:right="0" w:firstLine="0"/>
        <w:rPr>
          <w:color w:val="auto"/>
          <w:lang w:val="sr-Cyrl-RS"/>
        </w:rPr>
      </w:pPr>
      <w:r w:rsidRPr="001D6B74">
        <w:rPr>
          <w:color w:val="auto"/>
          <w:lang w:val="sr-Cyrl-RS"/>
        </w:rPr>
        <w:t>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дефинише планирано време извођења радова, што максимално може бити један радна смена (12 сати).</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предаје попуњен и потписан Захтев за издавање ДЗР  Издаваоцу ДЗР на локацији.</w:t>
      </w:r>
    </w:p>
    <w:p w:rsidR="00623FE6" w:rsidRPr="001D6B74" w:rsidRDefault="001D6B74" w:rsidP="001D6B74">
      <w:pPr>
        <w:spacing w:after="0" w:line="240" w:lineRule="auto"/>
        <w:ind w:left="0" w:right="0" w:firstLine="0"/>
        <w:rPr>
          <w:color w:val="auto"/>
          <w:lang w:val="sr-Cyrl-RS"/>
        </w:rPr>
      </w:pPr>
      <w:r w:rsidRPr="001D6B74">
        <w:rPr>
          <w:color w:val="auto"/>
          <w:lang w:val="sr-Cyrl-RS"/>
        </w:rPr>
        <w:t>Издавалац ДЗР, у консултацији са Руководиоцем радова, проверава да ли је правилно попуњен Захтев за издавање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активности.</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тога, Издавалац ДЗР комуницира Руководиоцу радова Извођача мере прописане у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мора да упозна извршиоце радова Извођача са мерама контроле ризика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за рад.</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Пре почетка извођења топлих послова, одговорно лице Наручиоца ( Издавалац ДЗР / Давалац коначног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одговорних лица и потписан Списак извршилаца радова Извођача, непосредно на месту извођења активности. </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извршене провере примене дефинисаних мера у ДЗР за извођење топлих послова, Издавалац ДЗР / Давалац коначног одобрења потписује ДЗР за извођење топлих послова и уноси датум и време давања коначног одобрења, након чега извршиоци радова могу да почну са извршењем радова.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У случају да горе наведени услови нису испуњени, Издавалац ДЗР / Давалац коначног одобрења не сме одобрити почетак радова до реализације услова који су прописани у ДЗР за извођење топлих послова.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Руководилац радова Извођача чува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током трајања радова за које је ДЗР издата. Други примерак докумената чува Издавалац ДЗР. </w:t>
      </w:r>
    </w:p>
    <w:p w:rsidR="00623FE6" w:rsidRPr="001D6B74" w:rsidRDefault="001D6B74" w:rsidP="001D6B74">
      <w:pPr>
        <w:spacing w:after="0" w:line="240" w:lineRule="auto"/>
        <w:ind w:left="0" w:right="0" w:firstLine="0"/>
        <w:rPr>
          <w:color w:val="auto"/>
          <w:lang w:val="sr-Cyrl-RS"/>
        </w:rPr>
      </w:pPr>
      <w:r w:rsidRPr="001D6B74">
        <w:rPr>
          <w:color w:val="auto"/>
          <w:lang w:val="sr-Cyrl-RS"/>
        </w:rPr>
        <w:t>Током извођења радова извршиоци радова морају да примењују мере дефинисане у издатој ДЗР за извођење топлих послова и Анализи безбедности посла.</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контролише безбедно обављање топлих послова, односно контролише примену дефинисаних мера од стране извршилаца радова.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Руководилац радова Извођача мора бити присутан на месту обављања активности све време током вршења топлих послова.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Уколико током периода за који је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 нови извршиоци активности потписују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издатом ДЗР и Анализом безбедности посла.</w:t>
      </w:r>
    </w:p>
    <w:p w:rsidR="00623FE6" w:rsidRPr="001D6B74" w:rsidRDefault="001D6B74" w:rsidP="001D6B74">
      <w:pPr>
        <w:spacing w:after="0" w:line="240" w:lineRule="auto"/>
        <w:ind w:left="0" w:right="0" w:firstLine="0"/>
        <w:rPr>
          <w:color w:val="auto"/>
          <w:lang w:val="sr-Cyrl-RS"/>
        </w:rPr>
      </w:pPr>
      <w:r w:rsidRPr="001D6B74">
        <w:rPr>
          <w:color w:val="auto"/>
          <w:lang w:val="sr-Cyrl-RS"/>
        </w:rPr>
        <w:t>Ако Извршилац радова приликом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 не сме да започне/настави са реализацијом предметне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ДЗР, претходну издату ДЗР је потребно закључити.</w:t>
      </w:r>
    </w:p>
    <w:p w:rsidR="00623FE6" w:rsidRPr="001D6B74" w:rsidRDefault="001D6B74" w:rsidP="001D6B74">
      <w:pPr>
        <w:spacing w:after="0" w:line="240" w:lineRule="auto"/>
        <w:ind w:left="0" w:right="0" w:firstLine="0"/>
        <w:rPr>
          <w:color w:val="auto"/>
          <w:lang w:val="sr-Cyrl-RS"/>
        </w:rPr>
      </w:pPr>
      <w:r w:rsidRPr="001D6B74">
        <w:rPr>
          <w:color w:val="auto"/>
          <w:lang w:val="sr-Cyrl-RS"/>
        </w:rPr>
        <w:lastRenderedPageBreak/>
        <w:t>Уколико је потребно да се издата ДЗР за извођење топлих послова продужи на период дужи од једног радног дана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ДЗР се може продужити само уколико није дошло до промене услова који су постојали приликом издавања ДЗР. Промена услова у односу на издату ДЗР подразумева појаву нових опасности и штетности које утичу на мере безбедности које су прописане у издатој ДЗР, као што су: промена начина на који се активност врши, промена или увођење нових алата и опреме, појава запањивих материја, високих температура или притисака, присуство других извршилаца радова и др.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Анализи безбедности посла и ДЗР за извођење топлих послова. </w:t>
      </w:r>
    </w:p>
    <w:p w:rsidR="00623FE6" w:rsidRPr="001D6B74" w:rsidRDefault="001D6B74" w:rsidP="001D6B74">
      <w:pPr>
        <w:spacing w:after="0" w:line="240" w:lineRule="auto"/>
        <w:ind w:left="0" w:right="0" w:firstLine="0"/>
        <w:rPr>
          <w:color w:val="auto"/>
          <w:lang w:val="sr-Cyrl-RS"/>
        </w:rPr>
      </w:pPr>
      <w:r w:rsidRPr="001D6B74">
        <w:rPr>
          <w:color w:val="auto"/>
          <w:lang w:val="sr-Cyrl-RS"/>
        </w:rPr>
        <w:t>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У случају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мере прописане у Анализи безбедности посла - Извођач радова и ДЗР за извођење топлих послова. Извршиоци радова Извођача се пре почетка рада сваког дана потписују на шаблону Списак извршилаца радова Извођача и уносе датум за тај дан ( оба ппримерка Списка).</w:t>
      </w:r>
    </w:p>
    <w:p w:rsidR="00623FE6" w:rsidRPr="001D6B74" w:rsidRDefault="001D6B74" w:rsidP="001D6B74">
      <w:pPr>
        <w:spacing w:after="0" w:line="240" w:lineRule="auto"/>
        <w:ind w:left="0" w:right="0" w:firstLine="0"/>
        <w:rPr>
          <w:color w:val="auto"/>
          <w:lang w:val="sr-Cyrl-RS"/>
        </w:rPr>
      </w:pPr>
      <w:r w:rsidRPr="001D6B74">
        <w:rPr>
          <w:color w:val="auto"/>
          <w:lang w:val="sr-Cyrl-RS"/>
        </w:rPr>
        <w:t>ДЗР престаје да важи и мора се закључити у случају:</w:t>
      </w:r>
    </w:p>
    <w:p w:rsidR="00623FE6" w:rsidRPr="001D6B74" w:rsidRDefault="001D6B74" w:rsidP="001D6B74">
      <w:pPr>
        <w:spacing w:after="0" w:line="240" w:lineRule="auto"/>
        <w:ind w:left="0" w:right="0" w:firstLine="0"/>
        <w:rPr>
          <w:color w:val="auto"/>
          <w:lang w:val="sr-Cyrl-RS"/>
        </w:rPr>
      </w:pPr>
      <w:r w:rsidRPr="001D6B74">
        <w:rPr>
          <w:color w:val="auto"/>
          <w:lang w:val="sr-Cyrl-RS"/>
        </w:rPr>
        <w:t>‒завршетка радова;</w:t>
      </w:r>
    </w:p>
    <w:p w:rsidR="00623FE6" w:rsidRPr="001D6B74" w:rsidRDefault="001D6B74" w:rsidP="001D6B74">
      <w:pPr>
        <w:spacing w:after="0" w:line="240" w:lineRule="auto"/>
        <w:ind w:left="0" w:right="0" w:firstLine="0"/>
        <w:rPr>
          <w:color w:val="auto"/>
          <w:lang w:val="sr-Cyrl-RS"/>
        </w:rPr>
      </w:pPr>
      <w:r w:rsidRPr="001D6B74">
        <w:rPr>
          <w:color w:val="auto"/>
          <w:lang w:val="sr-Cyrl-RS"/>
        </w:rPr>
        <w:t>‒истека важења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‒промене услова рада који су постојали приликом издавања ДЗР и потребе издавања нове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Рад на реализацији активности за чије је спровођење издата ДЗР се не сме наставити уколико је престало важење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Пре закључивања ДЗР, Издавалац ДЗР / Давалац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623FE6" w:rsidRPr="001D6B74" w:rsidRDefault="001D6B74" w:rsidP="001D6B74">
      <w:pPr>
        <w:spacing w:after="0" w:line="240" w:lineRule="auto"/>
        <w:ind w:left="0" w:right="0" w:firstLine="0"/>
        <w:rPr>
          <w:color w:val="auto"/>
          <w:lang w:val="sr-Cyrl-RS"/>
        </w:rPr>
      </w:pPr>
      <w:r w:rsidRPr="001D6B74">
        <w:rPr>
          <w:color w:val="auto"/>
          <w:lang w:val="sr-Cyrl-RS"/>
        </w:rPr>
        <w:t>Након извршене провере, Издавалац ДЗР / Давалац коначног одобрења и Руководилац радова Извођача закључују ДЗР.</w:t>
      </w:r>
    </w:p>
    <w:p w:rsidR="00623FE6" w:rsidRPr="001D6B74" w:rsidRDefault="001D6B74" w:rsidP="001D6B74">
      <w:pPr>
        <w:spacing w:after="0" w:line="240" w:lineRule="auto"/>
        <w:ind w:left="0" w:right="0" w:firstLine="0"/>
        <w:rPr>
          <w:color w:val="auto"/>
          <w:lang w:val="sr-Cyrl-RS"/>
        </w:rPr>
      </w:pPr>
      <w:r w:rsidRPr="001D6B74">
        <w:rPr>
          <w:color w:val="auto"/>
          <w:lang w:val="sr-Cyrl-RS"/>
        </w:rPr>
        <w:t xml:space="preserve">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 извођење топлих послова, у делу Закључење ДЗР. </w:t>
      </w:r>
    </w:p>
    <w:p w:rsidR="00623FE6" w:rsidRPr="001D6B74" w:rsidRDefault="00623FE6" w:rsidP="001D6B74">
      <w:pPr>
        <w:spacing w:after="0"/>
        <w:rPr>
          <w:lang w:val="sr-Cyrl-RS"/>
        </w:rPr>
      </w:pPr>
    </w:p>
    <w:p w:rsidR="00623FE6" w:rsidRPr="001D6B74" w:rsidRDefault="001D6B74" w:rsidP="001D6B74">
      <w:pPr>
        <w:spacing w:after="0"/>
        <w:rPr>
          <w:color w:val="auto"/>
          <w:lang w:val="sr-Cyrl-RS"/>
        </w:rPr>
      </w:pPr>
      <w:r w:rsidRPr="001D6B74">
        <w:rPr>
          <w:color w:val="auto"/>
          <w:lang w:val="sr-Cyrl-RS"/>
        </w:rPr>
        <w:t>Заштитна средства и опрема коју мора Извођач да поседује за извођење Топлих послова:</w:t>
      </w:r>
    </w:p>
    <w:p w:rsidR="00623FE6" w:rsidRPr="001D6B74" w:rsidRDefault="001D6B74" w:rsidP="001D6B74">
      <w:pPr>
        <w:pStyle w:val="Pasussalistom"/>
        <w:numPr>
          <w:ilvl w:val="0"/>
          <w:numId w:val="22"/>
        </w:numPr>
        <w:spacing w:after="0"/>
        <w:ind w:left="426"/>
        <w:rPr>
          <w:color w:val="auto"/>
          <w:lang w:val="sr-Cyrl-RS"/>
        </w:rPr>
      </w:pPr>
      <w:r w:rsidRPr="001D6B74">
        <w:rPr>
          <w:color w:val="auto"/>
          <w:lang w:val="sr-Cyrl-RS"/>
        </w:rPr>
        <w:t>Минимални захтев: Апарате за гашење почетног пожара (1 ком. Тип: Ѕ-9 / S-6 у власништву Извођача на месту извођења радова и Уверење о исправности апарата за гашење пожара, не старије од 6 месеци); у зависности од реализације активности и ватрогасно црево тип Б Ø 75 mm за квашење простора са ватрогасном млазницом тип Б Ø 75 mm (по м;</w:t>
      </w:r>
    </w:p>
    <w:p w:rsidR="00623FE6" w:rsidRPr="001D6B74" w:rsidRDefault="001D6B74" w:rsidP="001D6B74">
      <w:pPr>
        <w:pStyle w:val="Pasussalistom"/>
        <w:numPr>
          <w:ilvl w:val="0"/>
          <w:numId w:val="22"/>
        </w:numPr>
        <w:spacing w:after="0"/>
        <w:ind w:left="426"/>
        <w:rPr>
          <w:color w:val="auto"/>
          <w:lang w:val="sr-Cyrl-RS"/>
        </w:rPr>
      </w:pPr>
      <w:r w:rsidRPr="001D6B74">
        <w:rPr>
          <w:color w:val="auto"/>
          <w:lang w:val="sr-Cyrl-RS"/>
        </w:rPr>
        <w:t>Негорива платна, за заштиту од ширења интензивног варничења приликом извођења топлих послова;</w:t>
      </w:r>
    </w:p>
    <w:p w:rsidR="00623FE6" w:rsidRPr="001D6B74" w:rsidRDefault="001D6B74" w:rsidP="001D6B74">
      <w:pPr>
        <w:pStyle w:val="Pasussalistom"/>
        <w:numPr>
          <w:ilvl w:val="0"/>
          <w:numId w:val="22"/>
        </w:numPr>
        <w:spacing w:after="0"/>
        <w:ind w:left="426"/>
        <w:rPr>
          <w:color w:val="auto"/>
          <w:lang w:val="sr-Cyrl-RS"/>
        </w:rPr>
      </w:pPr>
      <w:r w:rsidRPr="001D6B74">
        <w:rPr>
          <w:color w:val="auto"/>
          <w:lang w:val="sr-Cyrl-RS"/>
        </w:rPr>
        <w:t>Свака група извођача, тј сви који изводе радове у којима се може очекивати присуство запаљивих и токсичних гасова, треба да имају персонални дтетектор гаса, односно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rsidR="00623FE6" w:rsidRPr="001D6B74" w:rsidRDefault="001D6B74" w:rsidP="001D6B74">
      <w:pPr>
        <w:pStyle w:val="Pasussalistom"/>
        <w:numPr>
          <w:ilvl w:val="0"/>
          <w:numId w:val="22"/>
        </w:numPr>
        <w:spacing w:after="0"/>
        <w:ind w:left="426"/>
        <w:rPr>
          <w:color w:val="auto"/>
          <w:lang w:val="sr-Cyrl-RS"/>
        </w:rPr>
      </w:pPr>
      <w:r w:rsidRPr="001D6B74">
        <w:rPr>
          <w:color w:val="auto"/>
          <w:lang w:val="sr-Cyrl-RS"/>
        </w:rPr>
        <w:t xml:space="preserve">Носачи за ел. инсталације преко пешачких прелаза и саобраћајница; </w:t>
      </w:r>
    </w:p>
    <w:p w:rsidR="00623FE6" w:rsidRPr="001D6B74" w:rsidRDefault="001D6B74" w:rsidP="001D6B74">
      <w:pPr>
        <w:pStyle w:val="Pasussalistom"/>
        <w:numPr>
          <w:ilvl w:val="0"/>
          <w:numId w:val="22"/>
        </w:numPr>
        <w:spacing w:after="0"/>
        <w:ind w:left="426"/>
        <w:rPr>
          <w:color w:val="auto"/>
          <w:lang w:val="sr-Cyrl-RS"/>
        </w:rPr>
      </w:pPr>
      <w:r w:rsidRPr="001D6B74">
        <w:rPr>
          <w:color w:val="auto"/>
          <w:lang w:val="sr-Cyrl-RS"/>
        </w:rPr>
        <w:t>Сви радници који учествују у извођењу топлих радова морају бити:</w:t>
      </w:r>
    </w:p>
    <w:p w:rsidR="00623FE6" w:rsidRPr="001D6B74" w:rsidRDefault="001D6B74" w:rsidP="001D6B74">
      <w:pPr>
        <w:pStyle w:val="Pasussalistom"/>
        <w:numPr>
          <w:ilvl w:val="0"/>
          <w:numId w:val="24"/>
        </w:numPr>
        <w:spacing w:after="0"/>
        <w:rPr>
          <w:color w:val="auto"/>
          <w:lang w:val="sr-Cyrl-RS"/>
        </w:rPr>
      </w:pPr>
      <w:r w:rsidRPr="001D6B74">
        <w:rPr>
          <w:color w:val="auto"/>
          <w:lang w:val="sr-Cyrl-RS"/>
        </w:rPr>
        <w:t xml:space="preserve">Стручно оспособљени за топле радове </w:t>
      </w:r>
    </w:p>
    <w:p w:rsidR="00623FE6" w:rsidRPr="001D6B74" w:rsidRDefault="001D6B74" w:rsidP="001D6B74">
      <w:pPr>
        <w:pStyle w:val="Pasussalistom"/>
        <w:numPr>
          <w:ilvl w:val="0"/>
          <w:numId w:val="24"/>
        </w:numPr>
        <w:spacing w:after="0"/>
        <w:rPr>
          <w:color w:val="auto"/>
          <w:lang w:val="sr-Cyrl-RS"/>
        </w:rPr>
      </w:pPr>
      <w:r w:rsidRPr="001D6B74">
        <w:rPr>
          <w:color w:val="auto"/>
          <w:lang w:val="sr-Cyrl-RS"/>
        </w:rPr>
        <w:lastRenderedPageBreak/>
        <w:t>Оспособљени за безбедан и здрав рад за извођење топлих послова</w:t>
      </w:r>
    </w:p>
    <w:p w:rsidR="00623FE6" w:rsidRPr="001D6B74" w:rsidRDefault="001D6B74" w:rsidP="001D6B74">
      <w:pPr>
        <w:pStyle w:val="Pasussalistom"/>
        <w:numPr>
          <w:ilvl w:val="0"/>
          <w:numId w:val="24"/>
        </w:numPr>
        <w:spacing w:after="0"/>
        <w:rPr>
          <w:color w:val="auto"/>
          <w:lang w:val="sr-Cyrl-RS"/>
        </w:rPr>
      </w:pPr>
      <w:r w:rsidRPr="001D6B74">
        <w:rPr>
          <w:color w:val="auto"/>
          <w:lang w:val="sr-Cyrl-RS"/>
        </w:rPr>
        <w:t>Здравствено способни (лекарско уверење не старије од годину дана);</w:t>
      </w:r>
    </w:p>
    <w:p w:rsidR="00623FE6" w:rsidRPr="001D6B74" w:rsidRDefault="001D6B74" w:rsidP="001D6B74">
      <w:pPr>
        <w:pStyle w:val="Pasussalistom"/>
        <w:numPr>
          <w:ilvl w:val="0"/>
          <w:numId w:val="22"/>
        </w:numPr>
        <w:spacing w:after="0"/>
        <w:ind w:left="426"/>
        <w:rPr>
          <w:color w:val="auto"/>
          <w:lang w:val="sr-Cyrl-RS"/>
        </w:rPr>
      </w:pPr>
      <w:r w:rsidRPr="001D6B74">
        <w:rPr>
          <w:color w:val="auto"/>
          <w:lang w:val="sr-Cyrl-RS"/>
        </w:rPr>
        <w:t xml:space="preserve">Радници који обављају топле послове морају поседовати: </w:t>
      </w:r>
    </w:p>
    <w:p w:rsidR="00623FE6" w:rsidRPr="001D6B74" w:rsidRDefault="001D6B74" w:rsidP="001D6B74">
      <w:pPr>
        <w:pStyle w:val="Pasussalistom"/>
        <w:numPr>
          <w:ilvl w:val="0"/>
          <w:numId w:val="24"/>
        </w:numPr>
        <w:spacing w:after="0"/>
        <w:rPr>
          <w:color w:val="auto"/>
          <w:lang w:val="sr-Cyrl-RS"/>
        </w:rPr>
      </w:pPr>
      <w:r w:rsidRPr="001D6B74">
        <w:rPr>
          <w:color w:val="auto"/>
          <w:lang w:val="sr-Cyrl-RS"/>
        </w:rPr>
        <w:t>Заштитно радно одело</w:t>
      </w:r>
    </w:p>
    <w:p w:rsidR="00623FE6" w:rsidRPr="001D6B74" w:rsidRDefault="001D6B74" w:rsidP="001D6B74">
      <w:pPr>
        <w:pStyle w:val="Pasussalistom"/>
        <w:numPr>
          <w:ilvl w:val="0"/>
          <w:numId w:val="24"/>
        </w:numPr>
        <w:tabs>
          <w:tab w:val="left" w:pos="90"/>
        </w:tabs>
        <w:spacing w:after="0"/>
        <w:rPr>
          <w:color w:val="auto"/>
          <w:lang w:val="sr-Cyrl-RS"/>
        </w:rPr>
      </w:pPr>
      <w:r w:rsidRPr="001D6B74">
        <w:rPr>
          <w:color w:val="auto"/>
          <w:lang w:val="sr-Cyrl-RS"/>
        </w:rPr>
        <w:t xml:space="preserve">Заштитне ципеле </w:t>
      </w:r>
    </w:p>
    <w:p w:rsidR="00623FE6" w:rsidRPr="001D6B74" w:rsidRDefault="001D6B74" w:rsidP="001D6B74">
      <w:pPr>
        <w:pStyle w:val="Pasussalistom"/>
        <w:numPr>
          <w:ilvl w:val="0"/>
          <w:numId w:val="24"/>
        </w:numPr>
        <w:spacing w:after="0"/>
        <w:rPr>
          <w:color w:val="auto"/>
          <w:lang w:val="sr-Cyrl-RS"/>
        </w:rPr>
      </w:pPr>
      <w:r w:rsidRPr="001D6B74">
        <w:rPr>
          <w:color w:val="auto"/>
          <w:lang w:val="sr-Cyrl-RS"/>
        </w:rPr>
        <w:t>Заштита руку</w:t>
      </w:r>
    </w:p>
    <w:p w:rsidR="00623FE6" w:rsidRPr="001D6B74" w:rsidRDefault="001D6B74" w:rsidP="001D6B74">
      <w:pPr>
        <w:pStyle w:val="Pasussalistom"/>
        <w:numPr>
          <w:ilvl w:val="0"/>
          <w:numId w:val="24"/>
        </w:numPr>
        <w:spacing w:after="0"/>
        <w:rPr>
          <w:color w:val="auto"/>
          <w:lang w:val="sr-Cyrl-RS"/>
        </w:rPr>
      </w:pPr>
      <w:r w:rsidRPr="001D6B74">
        <w:rPr>
          <w:color w:val="auto"/>
          <w:lang w:val="sr-Cyrl-RS"/>
        </w:rPr>
        <w:t>Заштита органа за дисање</w:t>
      </w:r>
    </w:p>
    <w:p w:rsidR="00623FE6" w:rsidRPr="001D6B74" w:rsidRDefault="001D6B74" w:rsidP="001D6B74">
      <w:pPr>
        <w:pStyle w:val="Pasussalistom"/>
        <w:numPr>
          <w:ilvl w:val="0"/>
          <w:numId w:val="24"/>
        </w:numPr>
        <w:spacing w:after="0"/>
        <w:rPr>
          <w:color w:val="auto"/>
          <w:lang w:val="sr-Cyrl-RS"/>
        </w:rPr>
      </w:pPr>
      <w:r w:rsidRPr="001D6B74">
        <w:rPr>
          <w:color w:val="auto"/>
          <w:lang w:val="sr-Cyrl-RS"/>
        </w:rPr>
        <w:t xml:space="preserve">Шлем и заштитне наочаре </w:t>
      </w:r>
    </w:p>
    <w:p w:rsidR="00623FE6" w:rsidRPr="001D6B74" w:rsidRDefault="001D6B74" w:rsidP="001D6B74">
      <w:pPr>
        <w:pStyle w:val="Pasussalistom"/>
        <w:numPr>
          <w:ilvl w:val="0"/>
          <w:numId w:val="24"/>
        </w:numPr>
        <w:spacing w:after="0"/>
        <w:rPr>
          <w:color w:val="auto"/>
          <w:lang w:val="sr-Cyrl-RS"/>
        </w:rPr>
      </w:pPr>
      <w:r w:rsidRPr="001D6B74">
        <w:rPr>
          <w:color w:val="auto"/>
          <w:lang w:val="sr-Cyrl-RS"/>
        </w:rPr>
        <w:t>Остала лична заштитна опрема по потреби у складу са радним активностима и процењеним ризицима</w:t>
      </w:r>
    </w:p>
    <w:p w:rsidR="00623FE6" w:rsidRPr="001D6B74" w:rsidRDefault="00623FE6" w:rsidP="001D6B74">
      <w:pPr>
        <w:spacing w:after="0"/>
        <w:rPr>
          <w:color w:val="auto"/>
          <w:sz w:val="22"/>
          <w:lang w:val="sr-Cyrl-RS"/>
        </w:rPr>
      </w:pPr>
    </w:p>
    <w:p w:rsidR="00623FE6" w:rsidRPr="001D6B74" w:rsidRDefault="001D6B74" w:rsidP="001D6B74">
      <w:pPr>
        <w:spacing w:after="0" w:line="259" w:lineRule="auto"/>
        <w:ind w:left="0" w:right="0" w:firstLine="0"/>
        <w:rPr>
          <w:b/>
          <w:color w:val="auto"/>
          <w:sz w:val="22"/>
          <w:u w:val="single"/>
          <w:lang w:val="sr-Cyrl-RS"/>
        </w:rPr>
      </w:pPr>
      <w:r w:rsidRPr="001D6B74">
        <w:rPr>
          <w:color w:val="auto"/>
          <w:sz w:val="22"/>
          <w:u w:val="single"/>
          <w:lang w:val="sr-Cyrl-RS"/>
        </w:rPr>
        <w:br w:type="page" w:clear="all"/>
      </w:r>
    </w:p>
    <w:p w:rsidR="00623FE6" w:rsidRPr="001D6B74" w:rsidRDefault="001D6B74" w:rsidP="001D6B74">
      <w:pPr>
        <w:pStyle w:val="Naslov1"/>
        <w:numPr>
          <w:ilvl w:val="1"/>
          <w:numId w:val="23"/>
        </w:numPr>
        <w:spacing w:after="0"/>
        <w:rPr>
          <w:color w:val="auto"/>
          <w:lang w:val="sr-Cyrl-RS"/>
        </w:rPr>
      </w:pPr>
      <w:bookmarkStart w:id="15" w:name="_Toc205816895"/>
      <w:r w:rsidRPr="001D6B74">
        <w:rPr>
          <w:color w:val="auto"/>
          <w:lang w:val="sr-Cyrl-RS"/>
        </w:rPr>
        <w:lastRenderedPageBreak/>
        <w:t>Рад на висини</w:t>
      </w:r>
      <w:bookmarkEnd w:id="15"/>
    </w:p>
    <w:p w:rsidR="00623FE6" w:rsidRPr="001D6B74" w:rsidRDefault="001D6B74" w:rsidP="001D6B74">
      <w:pPr>
        <w:spacing w:after="0"/>
        <w:rPr>
          <w:rFonts w:eastAsia="Times New Roman"/>
          <w:color w:val="auto"/>
          <w:lang w:val="sr-Cyrl-RS"/>
        </w:rPr>
      </w:pPr>
      <w:r w:rsidRPr="001D6B74">
        <w:rPr>
          <w:rFonts w:eastAsia="Times New Roman"/>
          <w:color w:val="auto"/>
          <w:lang w:val="sr-Cyrl-RS"/>
        </w:rPr>
        <w:t xml:space="preserve">Рад на висини јесте сваки рад (укључујући и пењање/силажење) који извршилац радова обавља на висини 1.80 метара и више од чврсте подлоге при чему радни простор није заштићен од пада са висине, а врши се на растојању мањем од 2 метра од неограђених ивица простора на којем се изводе радови, укључујући и случајеве када је постављена заштитна ограда, али је висина заштитне ограде испод 1 метра. </w:t>
      </w:r>
    </w:p>
    <w:p w:rsidR="00623FE6" w:rsidRPr="001D6B74" w:rsidRDefault="001D6B74" w:rsidP="001D6B74">
      <w:pPr>
        <w:spacing w:after="0"/>
        <w:rPr>
          <w:rFonts w:eastAsia="Times New Roman"/>
          <w:color w:val="auto"/>
          <w:lang w:val="sr-Cyrl-RS"/>
        </w:rPr>
      </w:pPr>
      <w:r w:rsidRPr="001D6B74">
        <w:rPr>
          <w:rFonts w:eastAsia="Times New Roman"/>
          <w:color w:val="auto"/>
          <w:lang w:val="sr-Cyrl-RS"/>
        </w:rPr>
        <w:t xml:space="preserve">Рад на висини обухвата следеће радове на незаштићеној висини: </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покретним радним платформама и радним скелама;</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из мобилних подизних радних платформи и корпа (корпе камиона са хидрауличном руком, маказасте подизне платформе, подизне платформе са уграђеном корпом…)</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са мердевина, пењалица, мердевина са леђобраном;</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возилима ( ауто/вагон цистерне, приколице камионa);</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одржавању инсталација у индустријским објектима;</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на крововима; </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сл.);</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пловилу;</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телекомуникационим, електричним и електроенергетским стубовима;</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на индустријским димњацима;</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 xml:space="preserve">у близини ископа или других отвора (изузев извршиоца радова који се налазе поред улаза у затворени простор (ревизионо окно шахте/резервоара/ коморе и др. процесне опреме), уколико је на улазу у затворен простор постављен преносиви троножац/трипод); </w:t>
      </w:r>
    </w:p>
    <w:p w:rsidR="00623FE6" w:rsidRPr="001D6B74" w:rsidRDefault="001D6B74" w:rsidP="001D6B74">
      <w:pPr>
        <w:pStyle w:val="Pasussalistom"/>
        <w:numPr>
          <w:ilvl w:val="0"/>
          <w:numId w:val="33"/>
        </w:numPr>
        <w:spacing w:after="0" w:line="240" w:lineRule="auto"/>
        <w:ind w:right="0"/>
        <w:rPr>
          <w:rFonts w:eastAsia="Times New Roman"/>
          <w:color w:val="auto"/>
          <w:lang w:val="sr-Cyrl-RS"/>
        </w:rPr>
      </w:pPr>
      <w:r w:rsidRPr="001D6B74">
        <w:rPr>
          <w:rFonts w:eastAsia="Times New Roman"/>
          <w:color w:val="auto"/>
          <w:lang w:val="sr-Cyrl-RS"/>
        </w:rPr>
        <w:t>као и сваки други рад који запослени обавља на висини 1.8 метра и више од чврсте подлоге при чему радни простор није заштићен од пада са висине.</w:t>
      </w:r>
    </w:p>
    <w:p w:rsidR="00623FE6" w:rsidRPr="001D6B74" w:rsidRDefault="001D6B74" w:rsidP="001D6B74">
      <w:pPr>
        <w:spacing w:after="0"/>
        <w:ind w:right="2"/>
        <w:rPr>
          <w:color w:val="auto"/>
          <w:lang w:val="sr-Cyrl-RS"/>
        </w:rPr>
      </w:pPr>
      <w:r w:rsidRPr="001D6B74">
        <w:rPr>
          <w:color w:val="auto"/>
          <w:lang w:val="sr-Cyrl-RS"/>
        </w:rPr>
        <w:t>Током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p>
    <w:p w:rsidR="00623FE6" w:rsidRPr="001D6B74" w:rsidRDefault="001D6B74" w:rsidP="001D6B74">
      <w:pPr>
        <w:spacing w:after="0"/>
        <w:ind w:right="2"/>
        <w:rPr>
          <w:color w:val="auto"/>
          <w:lang w:val="sr-Cyrl-RS"/>
        </w:rPr>
      </w:pPr>
      <w:r w:rsidRPr="001D6B74">
        <w:rPr>
          <w:lang w:val="sr-Cyrl-RS"/>
        </w:rPr>
        <w:t>Пре почетка извођења активности на висини, Извођач мора да дозволи својим запосленима рад на висини (у писаној форми) и обезбеди присуство руководиоца радова на месту извођења радова</w:t>
      </w:r>
    </w:p>
    <w:p w:rsidR="00623FE6" w:rsidRPr="001D6B74" w:rsidRDefault="001D6B74" w:rsidP="001D6B74">
      <w:pPr>
        <w:spacing w:after="0"/>
        <w:rPr>
          <w:color w:val="auto"/>
          <w:lang w:val="sr-Cyrl-RS"/>
        </w:rPr>
      </w:pPr>
      <w:r w:rsidRPr="001D6B74">
        <w:rPr>
          <w:color w:val="auto"/>
          <w:lang w:val="sr-Cyrl-RS"/>
        </w:rPr>
        <w:t>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p>
    <w:p w:rsidR="00623FE6" w:rsidRPr="001D6B74" w:rsidRDefault="001D6B74" w:rsidP="001D6B74">
      <w:pPr>
        <w:pStyle w:val="Pasussalistom"/>
        <w:numPr>
          <w:ilvl w:val="0"/>
          <w:numId w:val="3"/>
        </w:numPr>
        <w:spacing w:after="0"/>
        <w:ind w:left="360"/>
        <w:rPr>
          <w:color w:val="auto"/>
          <w:lang w:val="sr-Cyrl-RS"/>
        </w:rPr>
      </w:pPr>
      <w:r w:rsidRPr="001D6B74">
        <w:rPr>
          <w:color w:val="auto"/>
          <w:lang w:val="sr-Cyrl-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p>
    <w:p w:rsidR="00623FE6" w:rsidRPr="001D6B74" w:rsidRDefault="001D6B74" w:rsidP="001D6B74">
      <w:pPr>
        <w:pStyle w:val="Pasussalistom"/>
        <w:numPr>
          <w:ilvl w:val="0"/>
          <w:numId w:val="3"/>
        </w:numPr>
        <w:spacing w:after="0"/>
        <w:ind w:left="360"/>
        <w:rPr>
          <w:color w:val="auto"/>
          <w:lang w:val="sr-Cyrl-RS"/>
        </w:rPr>
      </w:pPr>
      <w:r w:rsidRPr="001D6B74">
        <w:rPr>
          <w:color w:val="auto"/>
          <w:lang w:val="sr-Cyrl-RS"/>
        </w:rPr>
        <w:t>Рад на висини могу обављати само извршиоци радова којима је приликом лекарског прегледа потврђена способност за рад на висини. Лекарско уверење издато од стране акредитованих установа медицине рада у Републици Србији не сме бити старије од 12 месеци.</w:t>
      </w:r>
    </w:p>
    <w:p w:rsidR="00623FE6" w:rsidRPr="001D6B74" w:rsidRDefault="001D6B74" w:rsidP="001D6B74">
      <w:pPr>
        <w:pStyle w:val="Pasussalistom"/>
        <w:numPr>
          <w:ilvl w:val="0"/>
          <w:numId w:val="3"/>
        </w:numPr>
        <w:spacing w:after="0" w:line="240" w:lineRule="auto"/>
        <w:ind w:left="360" w:right="0"/>
        <w:rPr>
          <w:strike/>
          <w:color w:val="auto"/>
          <w:lang w:val="sr-Cyrl-RS"/>
        </w:rPr>
      </w:pPr>
      <w:r w:rsidRPr="001D6B74">
        <w:rPr>
          <w:color w:val="auto"/>
          <w:lang w:val="sr-Cyrl-RS"/>
        </w:rPr>
        <w:t>Рад на висини могу обављати само лица која нису уморна, неиспавана, психички растројена, под дејством лекова који имају утицај на психофизичке способности извршиоца радова, седативних средстава, алкохола или других опојних средстава .</w:t>
      </w:r>
    </w:p>
    <w:p w:rsidR="00623FE6" w:rsidRPr="001D6B74" w:rsidRDefault="001D6B74" w:rsidP="001D6B74">
      <w:pPr>
        <w:pStyle w:val="Pasussalistom"/>
        <w:numPr>
          <w:ilvl w:val="0"/>
          <w:numId w:val="3"/>
        </w:numPr>
        <w:spacing w:after="0" w:line="240" w:lineRule="auto"/>
        <w:ind w:left="360" w:right="0"/>
        <w:rPr>
          <w:strike/>
          <w:color w:val="auto"/>
          <w:lang w:val="sr-Cyrl-RS"/>
        </w:rPr>
      </w:pPr>
      <w:r w:rsidRPr="001D6B74">
        <w:rPr>
          <w:color w:val="auto"/>
          <w:lang w:val="sr-Cyrl-RS"/>
        </w:rPr>
        <w:t xml:space="preserve">Извођач радова мора извршиоцима радова обезбедити исправну и адекватну опрему за заштиту приликом рада на висини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Пре почетка рада на висини,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трагови хабања, корозије, пукотине, нестабилност елемента конструкције, непостојање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ЛЗО, опрему и средства која се користе приликом рада на висини извршилац радова не сме се користити за друге намене од оних за које су израђене или постављене,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Приликом рада на висини обућа не сме бити прљава или клизава. Пертле на ципелама морају бити везане. Обућа мора  чврсто да  пријања уз ногу,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lastRenderedPageBreak/>
        <w:t xml:space="preserve">Извршилац радова обезбеђује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Извршилац радова мора да обезбеди алат, опрему, материјал  од пада са висине,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Извршилац радова носи заштитни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пада са висине, уз остављање 1 метра сигурносног 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којој се изводе радови, дужину ужета у случају пада,  истезање саме опреме за заштиту од пада и шок апсорбера, као и висину самог извршиоца радова и сигурносни размак. У обзир такође узети и могући ефекат клатна приликом пада, могућност удара у друге објекте приликом пада, присуство оштрих објеката и др,</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Уколико извршилац радова користи опрему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могућност да извршилац радова уопште дође до ивице где постоји ризик од пада са висине,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складу са Упутством произвођача опреме,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Опрема којој је истекао рок употребе (и сваки њен елемент) или која је оштећена и небезбедна за употребу мора бити искључена из употребе, обележена као неисправна и не сме користити,</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обезбеђен од пада са висине, односно мора имати одговарајућу опрему за заштиту приликом рада на висини и бити закачен за анкер/сидриште,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Уколико је потребно променити место/позицију рада и користити друго место сидришта/анкерисања, извршилац радова мора да користи двоструко уже за везивање на начин да је један крак ужета увек закачен за једно сидриште док се други преноси на следеће,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Извршилац радова на висини мора бити чврсто ослоњен на сигурне ослонце/чврсту подлогу приликом промене позиције,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Извршилац радова на висини (укључујући и пењање/ силажење) се увек када је то могуће везује за анкер/ сидриште изнад своје главе, уколико је везан заштитним појасем са упртачима и ужетом /увлачивом кочницом са или без шок апсорбера. Опрема за заштиту од пада се качи за леђни D прстен, који мора бити постављен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Упутством произвођача опреме),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Tачка везивања запосленог приликом пењања/силажења не сме да буде испод испод нивоа струка запосленог.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Број запослених који су везани за анкерну линију/ тачку везивања не сме да преалази број који је наведен у техничкој документацији/ дозволи за извођење уговорених радова</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препорукама произвођача опреме,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Сидришта/анкери  не смеју да имају оштећења/кварове (пукотине, ломове, деформације),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lastRenderedPageBreak/>
        <w:t>Приликом рада из подизне мобилне платформе, извршилац радова качи опрему за заштиту приликом рада на висини за сидриште које је за то намењено на корпи,</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Забрањено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пада запосленог,</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налазу о испитивању и прегледу. Само један извршилац радова може бити везан за тачку везивања/анкерну линију, уколико нема упутства произвођача којим се дефинише дозвољен број извршилаца радова који може да буде везан за једну тачку везивања/анкерну линију.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Обавезно je консултовати Упутство произвођача везано за карактеристичне захтеве за поуздану тачку сидришта/анкерисања и употребу и чување опреме за заштиту приликом рада на висини,</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Извршилац радова не сме да се сагиње до положаја лабилне равнотеже тела или лабилне равнотеже тела са предметом који држи у рукама или носи на себи,</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Радови на висини се морају зауставити у случају да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Забрањена је свака модификација или исправка на опреми за приликом рада на висини. Поправке могу да спроводе искључиво стручна лица, овлашћена од стране произвођача или њихових заступника,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Радови на висини се заустављају у случају да јачина ветра прелази 15 m/s, (13 m/s у Блоку истраживање и производња) као и у случају екстремних временских услова (олује, обилних киша и снежних падавина, залеђивања газишта и ограда и сл.).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Средства колективне заштите на раду и помоћни ослонци и опрема која се користи за привремене радове на висини (радне скеле, радне платформе, заштитне ограде, подизне мобилне платформе, мердевине и др.) морају бити произведени, постављају се, користе и уклањају, према пројектно - техничкој документацији, односно у складу са важећим стандардима, техничким прописима, нормативима и мерама заштите на раду (Правилник о заштити на раду при извођењу грађевинских радова, Правилник о превентивним мерама за безбедан и здрав рад при коришћењу опреме за рад, Правилником о превентивним мерама за безбедан и здрав рад на радном месту).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Подлога на коју су радна скела/покретна радна платформа/преносне мердевине и друга опрема  за привремене радове на висини постављени мора бити равна, не 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Радни под мора бити хоризонталан, обезбеђен од померања, без размака између елемента радног пода и не сме имати преко ослонца препуштене слободне крајеве.</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Уколико су газишта/радни подови прљави, масни или са наносима падавина, извршилац радова их пре употребе мора очистити.</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Скеле, платформе, мердевине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Случајно покретање скеле и платформе  на точковима мора се спречити одговарајућим уређајима</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Заштитна ограда мора бити довољно чврста да спречи, односно заустави падове са висине и може се прекинути само на местима за приступ (нпр. лествама или степеништу).</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lastRenderedPageBreak/>
        <w:t>Површине заштитне ограде морају бити глатке, не смеју имати испаде/препусте, нити оштре ивице да не би дошло до качења одеће и опреме, односно повређивања запослених.</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(ногобран), висине најмање 20 cm.</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Извршилац радова не сме да се нагиње преко/провлачи испод или пење на заштитну ограду на радној платформи.</w:t>
      </w:r>
    </w:p>
    <w:p w:rsidR="00623FE6" w:rsidRPr="001D6B74" w:rsidRDefault="001D6B74" w:rsidP="001D6B74">
      <w:pPr>
        <w:pStyle w:val="Pasussalistom"/>
        <w:numPr>
          <w:ilvl w:val="0"/>
          <w:numId w:val="3"/>
        </w:numPr>
        <w:spacing w:after="0" w:line="240" w:lineRule="auto"/>
        <w:ind w:left="360" w:right="0"/>
        <w:rPr>
          <w:color w:val="auto"/>
          <w:lang w:val="sr-Cyrl-RS"/>
        </w:rPr>
      </w:pPr>
      <w:r w:rsidRPr="001D6B74">
        <w:rPr>
          <w:color w:val="auto"/>
          <w:lang w:val="sr-Cyrl-RS"/>
        </w:rPr>
        <w:t xml:space="preserve">Радне скеле/ покретне платформе/ мердевине/ мобилне подизне платформе и друга опрема која се користи за привремене радове на висини, морају бити искључиво фабричке производње и имати прописану техничку документацију која то потврђује,  доступну на локацији где се изводе радови. </w:t>
      </w:r>
    </w:p>
    <w:p w:rsidR="00623FE6" w:rsidRPr="001D6B74" w:rsidRDefault="001D6B74" w:rsidP="001D6B74">
      <w:pPr>
        <w:pStyle w:val="Pasussalistom"/>
        <w:numPr>
          <w:ilvl w:val="0"/>
          <w:numId w:val="3"/>
        </w:numPr>
        <w:spacing w:after="0"/>
        <w:ind w:left="360"/>
        <w:rPr>
          <w:color w:val="auto"/>
          <w:lang w:val="sr-Cyrl-RS"/>
        </w:rPr>
      </w:pPr>
      <w:r w:rsidRPr="001D6B74">
        <w:rPr>
          <w:color w:val="auto"/>
          <w:lang w:val="sr-Cyrl-RS"/>
        </w:rPr>
        <w:t>Извршиоци, који врше монтажу и демонтажу скеле, потребно је да имају Уверење о стручној оспособљености за рад на висини и пословима монтаже скеле од овлашћене организације</w:t>
      </w:r>
      <w:r w:rsidRPr="001D6B74">
        <w:rPr>
          <w:b/>
          <w:color w:val="00B050"/>
          <w:u w:val="single"/>
          <w:lang w:val="sr-Cyrl-RS"/>
        </w:rPr>
        <w:t xml:space="preserve"> </w:t>
      </w:r>
      <w:r w:rsidRPr="001D6B74">
        <w:rPr>
          <w:color w:val="auto"/>
          <w:u w:val="single"/>
          <w:lang w:val="sr-Cyrl-RS"/>
        </w:rPr>
        <w:t>ЈПОА (Јавно признати организатор активности образовања одраслих)</w:t>
      </w:r>
      <w:r w:rsidRPr="001D6B74">
        <w:rPr>
          <w:color w:val="auto"/>
          <w:lang w:val="sr-Cyrl-RS"/>
        </w:rPr>
        <w:t>,</w:t>
      </w:r>
    </w:p>
    <w:p w:rsidR="00623FE6" w:rsidRPr="001D6B74" w:rsidRDefault="001D6B74" w:rsidP="001D6B74">
      <w:pPr>
        <w:pStyle w:val="Pasussalistom"/>
        <w:numPr>
          <w:ilvl w:val="0"/>
          <w:numId w:val="3"/>
        </w:numPr>
        <w:spacing w:after="0"/>
        <w:ind w:left="450"/>
        <w:rPr>
          <w:color w:val="auto"/>
          <w:lang w:val="sr-Cyrl-RS"/>
        </w:rPr>
      </w:pPr>
      <w:r w:rsidRPr="001D6B74">
        <w:rPr>
          <w:color w:val="auto"/>
          <w:lang w:val="sr-Cyrl-RS"/>
        </w:rPr>
        <w:t>Велике и висеће радне скеле се постављају, одржавају, користе и уклањају према техничкој документацији – Пројекту.</w:t>
      </w:r>
    </w:p>
    <w:p w:rsidR="00623FE6" w:rsidRPr="001D6B74" w:rsidRDefault="001D6B74" w:rsidP="001D6B74">
      <w:pPr>
        <w:pStyle w:val="Pasussalistom"/>
        <w:numPr>
          <w:ilvl w:val="0"/>
          <w:numId w:val="3"/>
        </w:numPr>
        <w:spacing w:after="0"/>
        <w:ind w:left="450"/>
        <w:rPr>
          <w:color w:val="auto"/>
          <w:lang w:val="sr-Cyrl-RS"/>
        </w:rPr>
      </w:pPr>
      <w:r w:rsidRPr="001D6B74">
        <w:rPr>
          <w:color w:val="auto"/>
          <w:lang w:val="sr-Cyrl-RS"/>
        </w:rPr>
        <w:t>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p>
    <w:p w:rsidR="00623FE6" w:rsidRPr="001D6B74" w:rsidRDefault="001D6B74" w:rsidP="001D6B74">
      <w:pPr>
        <w:pStyle w:val="Pasussalistom"/>
        <w:numPr>
          <w:ilvl w:val="0"/>
          <w:numId w:val="3"/>
        </w:numPr>
        <w:spacing w:after="0"/>
        <w:ind w:left="450"/>
        <w:rPr>
          <w:color w:val="auto"/>
          <w:lang w:val="sr-Cyrl-RS"/>
        </w:rPr>
      </w:pPr>
      <w:r w:rsidRPr="001D6B74">
        <w:rPr>
          <w:color w:val="auto"/>
          <w:lang w:val="sr-Cyrl-RS"/>
        </w:rPr>
        <w:t>Техничку документацију обезбеђује одговорно лице код Извођача који 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p>
    <w:p w:rsidR="00623FE6" w:rsidRPr="001D6B74" w:rsidRDefault="001D6B74" w:rsidP="001D6B74">
      <w:pPr>
        <w:pStyle w:val="Pasussalistom"/>
        <w:numPr>
          <w:ilvl w:val="0"/>
          <w:numId w:val="3"/>
        </w:numPr>
        <w:spacing w:after="0"/>
        <w:ind w:left="426" w:right="2"/>
        <w:rPr>
          <w:color w:val="auto"/>
          <w:lang w:val="sr-Cyrl-RS"/>
        </w:rPr>
      </w:pPr>
      <w:r w:rsidRPr="001D6B74">
        <w:rPr>
          <w:color w:val="auto"/>
          <w:lang w:val="sr-Cyrl-RS"/>
        </w:rPr>
        <w:t xml:space="preserve">Скеле које се састоје од типских елемената (типске /модуларне скеле),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периодичне контроле исправности у складу са Упутством произвођача. </w:t>
      </w:r>
    </w:p>
    <w:p w:rsidR="00623FE6" w:rsidRPr="001D6B74" w:rsidRDefault="001D6B74" w:rsidP="001D6B74">
      <w:pPr>
        <w:pStyle w:val="Pasussalistom"/>
        <w:numPr>
          <w:ilvl w:val="0"/>
          <w:numId w:val="3"/>
        </w:numPr>
        <w:spacing w:after="0"/>
        <w:ind w:left="426" w:right="2"/>
        <w:rPr>
          <w:color w:val="auto"/>
          <w:lang w:val="sr-Cyrl-RS"/>
        </w:rPr>
      </w:pPr>
      <w:r w:rsidRPr="001D6B74">
        <w:rPr>
          <w:color w:val="auto"/>
          <w:lang w:val="sr-Cyrl-RS"/>
        </w:rPr>
        <w:t xml:space="preserve">За припрему и контролу потребне техничке документације и техничке исправности одговоран је Извођач који врши монтажу скеле. </w:t>
      </w:r>
    </w:p>
    <w:p w:rsidR="00623FE6" w:rsidRPr="001D6B74" w:rsidRDefault="001D6B74" w:rsidP="001D6B74">
      <w:pPr>
        <w:pStyle w:val="Pasussalistom"/>
        <w:numPr>
          <w:ilvl w:val="0"/>
          <w:numId w:val="3"/>
        </w:numPr>
        <w:spacing w:after="0"/>
        <w:ind w:left="426" w:right="2"/>
        <w:rPr>
          <w:color w:val="auto"/>
          <w:lang w:val="sr-Cyrl-RS"/>
        </w:rPr>
      </w:pPr>
      <w:r w:rsidRPr="001D6B74">
        <w:rPr>
          <w:color w:val="auto"/>
          <w:lang w:val="sr-Cyrl-RS"/>
        </w:rPr>
        <w:t>За мале радне скеле (које нису висеће) Пројекат није неопходан, већ се постављање, употреба, одржавање и уклањање изводи према у складу са писаним упутствима и под надзором одговорног лица код Извођача који врши монтажу скеле/ Власникa скеле.</w:t>
      </w:r>
    </w:p>
    <w:p w:rsidR="00623FE6" w:rsidRPr="001D6B74" w:rsidRDefault="001D6B74" w:rsidP="001D6B74">
      <w:pPr>
        <w:pStyle w:val="Pasussalistom"/>
        <w:numPr>
          <w:ilvl w:val="0"/>
          <w:numId w:val="3"/>
        </w:numPr>
        <w:spacing w:after="0"/>
        <w:ind w:left="450"/>
        <w:rPr>
          <w:color w:val="auto"/>
          <w:lang w:val="sr-Cyrl-RS"/>
        </w:rPr>
      </w:pPr>
      <w:r w:rsidRPr="001D6B74">
        <w:rPr>
          <w:color w:val="auto"/>
          <w:lang w:val="sr-Cyrl-RS"/>
        </w:rPr>
        <w:t>Одговорно лице код Извођача који врши монтажу скеле/Власника скеле доставља техничку документацију за скелу Комисији за преглед скеле, односно одговорном лицу на локацији Наручиоца у папирном или електронском облику.</w:t>
      </w:r>
    </w:p>
    <w:p w:rsidR="00623FE6" w:rsidRPr="001D6B74" w:rsidRDefault="001D6B74" w:rsidP="001D6B74">
      <w:pPr>
        <w:pStyle w:val="Pasussalistom"/>
        <w:numPr>
          <w:ilvl w:val="0"/>
          <w:numId w:val="3"/>
        </w:numPr>
        <w:spacing w:after="0"/>
        <w:ind w:left="450"/>
        <w:rPr>
          <w:color w:val="auto"/>
          <w:lang w:val="sr-Cyrl-RS"/>
        </w:rPr>
      </w:pPr>
      <w:r w:rsidRPr="001D6B74">
        <w:rPr>
          <w:color w:val="auto"/>
          <w:lang w:val="sr-Cyrl-RS"/>
        </w:rPr>
        <w:t xml:space="preserve">Одговорно лице код Извођача који врши монтажу скеле/Власника скеле мора да достави валидну  техничку документацију/пројекат скеле, односно потврду о техничкој исправности уграђених типских елемента. </w:t>
      </w:r>
    </w:p>
    <w:p w:rsidR="00623FE6" w:rsidRPr="001D6B74" w:rsidRDefault="001D6B74" w:rsidP="001D6B74">
      <w:pPr>
        <w:pStyle w:val="Pasussalistom"/>
        <w:numPr>
          <w:ilvl w:val="0"/>
          <w:numId w:val="3"/>
        </w:numPr>
        <w:spacing w:after="0"/>
        <w:ind w:left="450"/>
        <w:rPr>
          <w:color w:val="auto"/>
          <w:lang w:val="sr-Cyrl-RS"/>
        </w:rPr>
      </w:pPr>
      <w:r w:rsidRPr="001D6B74">
        <w:rPr>
          <w:color w:val="auto"/>
          <w:lang w:val="sr-Cyrl-RS"/>
        </w:rPr>
        <w:t>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документацијом/пројектом.</w:t>
      </w:r>
    </w:p>
    <w:p w:rsidR="00623FE6" w:rsidRPr="001D6B74" w:rsidRDefault="001D6B74" w:rsidP="001D6B74">
      <w:pPr>
        <w:pStyle w:val="Pasussalistom"/>
        <w:numPr>
          <w:ilvl w:val="0"/>
          <w:numId w:val="3"/>
        </w:numPr>
        <w:spacing w:after="0"/>
        <w:ind w:left="450" w:right="2"/>
        <w:rPr>
          <w:color w:val="auto"/>
          <w:lang w:val="sr-Cyrl-RS"/>
        </w:rPr>
      </w:pPr>
      <w:r w:rsidRPr="001D6B74">
        <w:rPr>
          <w:color w:val="auto"/>
          <w:lang w:val="sr-Cyrl-RS"/>
        </w:rPr>
        <w:t>Све радне скеле, осим малих радних скела, пре прве употребе се морају прегледати од стране Комисије за преглед скеле и   одобрити за коришћење са аспекта прописа о безбедности и здрављу на раду (Правилник о заштити на раду при извођењу грађевинских радова, Правилник о превентивним мерама за безбедан и здрав рад на радном месту и Правилник о превентивним мерама за безбедан и здрав рад при коришћењу опреме за рад)</w:t>
      </w:r>
    </w:p>
    <w:p w:rsidR="00623FE6" w:rsidRPr="001D6B74" w:rsidRDefault="001D6B74" w:rsidP="001D6B74">
      <w:pPr>
        <w:pStyle w:val="Pasussalistom"/>
        <w:numPr>
          <w:ilvl w:val="0"/>
          <w:numId w:val="3"/>
        </w:numPr>
        <w:spacing w:after="0"/>
        <w:ind w:left="426" w:right="2"/>
        <w:rPr>
          <w:color w:val="auto"/>
          <w:lang w:val="sr-Cyrl-RS"/>
        </w:rPr>
      </w:pPr>
      <w:r w:rsidRPr="001D6B74">
        <w:rPr>
          <w:color w:val="auto"/>
          <w:lang w:val="sr-Cyrl-RS"/>
        </w:rPr>
        <w:t>Комисију за преглед скеле чине представник Наручиоца, стручно лице Извођача који је монтирао скелу/ Власника скеле и линијски руководилац корисника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доствља Извођачу радова. Записник о прегледу скеле саставни је део документације о скели и чува се на локацији на којој се скела поставља/ користи</w:t>
      </w:r>
    </w:p>
    <w:p w:rsidR="00623FE6" w:rsidRPr="001D6B74" w:rsidRDefault="001D6B74" w:rsidP="001D6B74">
      <w:pPr>
        <w:pStyle w:val="Pasussalistom"/>
        <w:numPr>
          <w:ilvl w:val="0"/>
          <w:numId w:val="3"/>
        </w:numPr>
        <w:spacing w:after="0" w:line="240" w:lineRule="auto"/>
        <w:ind w:left="426" w:right="0"/>
        <w:contextualSpacing w:val="0"/>
        <w:rPr>
          <w:color w:val="auto"/>
          <w:lang w:val="sr-Cyrl-RS"/>
        </w:rPr>
      </w:pPr>
      <w:r w:rsidRPr="001D6B74">
        <w:rPr>
          <w:color w:val="auto"/>
          <w:lang w:val="sr-Cyrl-RS"/>
        </w:rPr>
        <w:lastRenderedPageBreak/>
        <w:t>Након комисијског прегледа и пријема скеле, скела се мора прегледати пре сваке дневне употребе , од стране одговорног лица за преглед скеле Извођача радова на скели ( Лице за НЅЕ Извођача, Руководилац радова извођача), као и повремено у току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прве употребе. Одговорно лице за дневни преглед скеле се  дефинише у  Плану HSE Активности,</w:t>
      </w:r>
    </w:p>
    <w:p w:rsidR="00623FE6" w:rsidRPr="001D6B74" w:rsidRDefault="001D6B74" w:rsidP="001D6B74">
      <w:pPr>
        <w:pStyle w:val="Pasussalistom"/>
        <w:numPr>
          <w:ilvl w:val="0"/>
          <w:numId w:val="3"/>
        </w:numPr>
        <w:spacing w:after="0"/>
        <w:ind w:left="540" w:hanging="630"/>
        <w:rPr>
          <w:color w:val="auto"/>
          <w:lang w:val="sr-Cyrl-RS"/>
        </w:rPr>
      </w:pPr>
      <w:r w:rsidRPr="001D6B74">
        <w:rPr>
          <w:color w:val="auto"/>
          <w:lang w:val="sr-Cyrl-RS"/>
        </w:rPr>
        <w:t xml:space="preserve">Скела која је прегледана мора бити видно означена одговарајућом  Ознаком за обележавање радних скела/покретних радних платформи/преносивих мердевина на којој се налазе подаци о лицу које је скелу прегледало и датум / дневног прегледа скеле, као и број и датум потписивања Записника о пријему скеле. </w:t>
      </w:r>
    </w:p>
    <w:p w:rsidR="00623FE6" w:rsidRPr="001D6B74" w:rsidRDefault="001D6B74" w:rsidP="001D6B74">
      <w:pPr>
        <w:pStyle w:val="Pasussalistom"/>
        <w:numPr>
          <w:ilvl w:val="0"/>
          <w:numId w:val="3"/>
        </w:numPr>
        <w:spacing w:after="0"/>
        <w:ind w:left="540" w:hanging="630"/>
        <w:rPr>
          <w:color w:val="auto"/>
          <w:lang w:val="sr-Cyrl-RS"/>
        </w:rPr>
      </w:pPr>
      <w:r w:rsidRPr="001D6B74">
        <w:rPr>
          <w:color w:val="auto"/>
          <w:lang w:val="sr-Cyrl-RS"/>
        </w:rPr>
        <w:t>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скеле, односно ако је скела небезбедна за употребу, ако је скела у фази монтаже или није прегледана.</w:t>
      </w:r>
    </w:p>
    <w:p w:rsidR="00623FE6" w:rsidRPr="001D6B74" w:rsidRDefault="001D6B74" w:rsidP="001D6B74">
      <w:pPr>
        <w:pStyle w:val="Pasussalistom"/>
        <w:numPr>
          <w:ilvl w:val="0"/>
          <w:numId w:val="3"/>
        </w:numPr>
        <w:spacing w:after="0"/>
        <w:ind w:left="540" w:hanging="630"/>
        <w:rPr>
          <w:color w:val="auto"/>
          <w:lang w:val="sr-Cyrl-RS"/>
        </w:rPr>
      </w:pPr>
      <w:r w:rsidRPr="001D6B74">
        <w:rPr>
          <w:color w:val="auto"/>
          <w:lang w:val="sr-Cyrl-RS"/>
        </w:rPr>
        <w:t>Комплетна техничка документација везана за скелу се чува на локацији до одношења скеле са локације.</w:t>
      </w:r>
    </w:p>
    <w:p w:rsidR="00623FE6" w:rsidRPr="001D6B74" w:rsidRDefault="001D6B74" w:rsidP="001D6B74">
      <w:pPr>
        <w:pStyle w:val="Pasussalistom"/>
        <w:numPr>
          <w:ilvl w:val="0"/>
          <w:numId w:val="3"/>
        </w:numPr>
        <w:spacing w:after="0"/>
        <w:ind w:left="540" w:hanging="630"/>
        <w:rPr>
          <w:color w:val="auto"/>
          <w:lang w:val="sr-Cyrl-RS"/>
        </w:rPr>
      </w:pPr>
      <w:r w:rsidRPr="001D6B74">
        <w:rPr>
          <w:color w:val="auto"/>
          <w:lang w:val="sr-Cyrl-RS"/>
        </w:rPr>
        <w:t xml:space="preserve">Пре почетка рада, извршилац радова врши визуелни преглед радне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p>
    <w:p w:rsidR="00623FE6" w:rsidRPr="001D6B74" w:rsidRDefault="001D6B74" w:rsidP="001D6B74">
      <w:pPr>
        <w:pStyle w:val="Pasussalistom"/>
        <w:numPr>
          <w:ilvl w:val="0"/>
          <w:numId w:val="3"/>
        </w:numPr>
        <w:spacing w:after="0"/>
        <w:ind w:left="540" w:hanging="630"/>
        <w:rPr>
          <w:color w:val="auto"/>
          <w:lang w:val="sr-Cyrl-RS"/>
        </w:rPr>
      </w:pPr>
      <w:r w:rsidRPr="001D6B74">
        <w:rPr>
          <w:color w:val="auto"/>
          <w:lang w:val="sr-Cyrl-RS"/>
        </w:rPr>
        <w:t>Уколико Извршилац радова уочи било какву неисправност или оштећење скеле или радна скела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p>
    <w:p w:rsidR="00623FE6" w:rsidRPr="001D6B74" w:rsidRDefault="001D6B74" w:rsidP="001D6B74">
      <w:pPr>
        <w:pStyle w:val="Pasussalistom"/>
        <w:numPr>
          <w:ilvl w:val="0"/>
          <w:numId w:val="3"/>
        </w:numPr>
        <w:spacing w:after="0"/>
        <w:ind w:left="540" w:hanging="630"/>
        <w:rPr>
          <w:color w:val="auto"/>
          <w:lang w:val="sr-Cyrl-RS"/>
        </w:rPr>
      </w:pPr>
      <w:r w:rsidRPr="001D6B74">
        <w:rPr>
          <w:color w:val="auto"/>
          <w:lang w:val="sr-Cyrl-RS"/>
        </w:rPr>
        <w:t>Током свих активности на радним скелама (монтажа/демонтажа и употреба скеле), извршилац радова мора да користи одговарајућу опрему за заштиту приликом рада на висини.</w:t>
      </w:r>
    </w:p>
    <w:p w:rsidR="00623FE6" w:rsidRPr="001D6B74" w:rsidRDefault="001D6B74" w:rsidP="001D6B74">
      <w:pPr>
        <w:pStyle w:val="Pasussalistom"/>
        <w:numPr>
          <w:ilvl w:val="0"/>
          <w:numId w:val="3"/>
        </w:numPr>
        <w:spacing w:after="0" w:line="240" w:lineRule="auto"/>
        <w:ind w:left="426" w:right="0"/>
        <w:contextualSpacing w:val="0"/>
        <w:rPr>
          <w:color w:val="auto"/>
          <w:lang w:val="sr-Cyrl-RS"/>
        </w:rPr>
      </w:pPr>
      <w:r w:rsidRPr="001D6B74">
        <w:rPr>
          <w:color w:val="auto"/>
          <w:lang w:val="sr-Cyrl-RS"/>
        </w:rPr>
        <w:t xml:space="preserve">Покретне радне платформе морају бити прегледане периодично минимум на 10 календарских дана од дана постављања, као и након сваког померања. </w:t>
      </w:r>
    </w:p>
    <w:p w:rsidR="00623FE6" w:rsidRPr="001D6B74" w:rsidRDefault="001D6B74" w:rsidP="001D6B74">
      <w:pPr>
        <w:pStyle w:val="Pasussalistom"/>
        <w:numPr>
          <w:ilvl w:val="0"/>
          <w:numId w:val="3"/>
        </w:numPr>
        <w:spacing w:after="0"/>
        <w:ind w:left="450" w:hanging="450"/>
        <w:rPr>
          <w:color w:val="auto"/>
          <w:lang w:val="sr-Cyrl-RS"/>
        </w:rPr>
      </w:pPr>
      <w:r w:rsidRPr="001D6B74">
        <w:rPr>
          <w:color w:val="auto"/>
          <w:lang w:val="sr-Cyrl-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p>
    <w:p w:rsidR="00623FE6" w:rsidRPr="001D6B74" w:rsidRDefault="001D6B74" w:rsidP="001D6B74">
      <w:pPr>
        <w:pStyle w:val="Pasussalistom"/>
        <w:numPr>
          <w:ilvl w:val="0"/>
          <w:numId w:val="3"/>
        </w:numPr>
        <w:spacing w:after="0"/>
        <w:ind w:left="450" w:hanging="450"/>
        <w:rPr>
          <w:color w:val="auto"/>
          <w:lang w:val="sr-Cyrl-RS"/>
        </w:rPr>
      </w:pPr>
      <w:r w:rsidRPr="001D6B74">
        <w:rPr>
          <w:color w:val="auto"/>
          <w:lang w:val="sr-Cyrl-RS"/>
        </w:rPr>
        <w:t xml:space="preserve">Уколико покретне радне платформе нису безбедне за употребу или нису прегледане, Извођач радова на њих се поставља црвену ознаку . </w:t>
      </w:r>
    </w:p>
    <w:p w:rsidR="00623FE6" w:rsidRPr="001D6B74" w:rsidRDefault="001D6B74" w:rsidP="001D6B74">
      <w:pPr>
        <w:pStyle w:val="Pasussalistom"/>
        <w:numPr>
          <w:ilvl w:val="0"/>
          <w:numId w:val="3"/>
        </w:numPr>
        <w:spacing w:after="0"/>
        <w:ind w:left="450" w:hanging="450"/>
        <w:rPr>
          <w:color w:val="auto"/>
          <w:lang w:val="sr-Cyrl-RS"/>
        </w:rPr>
      </w:pPr>
      <w:r w:rsidRPr="001D6B74">
        <w:rPr>
          <w:color w:val="auto"/>
          <w:lang w:val="sr-Cyrl-RS"/>
        </w:rPr>
        <w:t xml:space="preserve">Пре употребе извршилац радова мора да изврши визуелни преглед исправности радне платформе. </w:t>
      </w:r>
    </w:p>
    <w:p w:rsidR="00623FE6" w:rsidRPr="001D6B74" w:rsidRDefault="001D6B74" w:rsidP="001D6B74">
      <w:pPr>
        <w:pStyle w:val="Pasussalistom"/>
        <w:numPr>
          <w:ilvl w:val="0"/>
          <w:numId w:val="3"/>
        </w:numPr>
        <w:spacing w:after="0"/>
        <w:ind w:left="450" w:hanging="450"/>
        <w:rPr>
          <w:color w:val="auto"/>
          <w:lang w:val="sr-Cyrl-RS"/>
        </w:rPr>
      </w:pPr>
      <w:r w:rsidRPr="001D6B74">
        <w:rPr>
          <w:color w:val="auto"/>
          <w:lang w:val="sr-Cyrl-RS"/>
        </w:rPr>
        <w:t>Тек када се увери да је платформа 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p>
    <w:p w:rsidR="00623FE6" w:rsidRPr="001D6B74" w:rsidRDefault="001D6B74" w:rsidP="001D6B74">
      <w:pPr>
        <w:pStyle w:val="Pasussalistom"/>
        <w:numPr>
          <w:ilvl w:val="0"/>
          <w:numId w:val="3"/>
        </w:numPr>
        <w:spacing w:after="0"/>
        <w:ind w:left="450" w:hanging="450"/>
        <w:rPr>
          <w:color w:val="auto"/>
          <w:lang w:val="sr-Cyrl-RS"/>
        </w:rPr>
      </w:pPr>
      <w:r w:rsidRPr="001D6B74">
        <w:rPr>
          <w:color w:val="auto"/>
          <w:lang w:val="sr-Cyrl-RS"/>
        </w:rPr>
        <w:t>Уколико Извршилац радова идентификује било какву неисправност или платформа нема зелену ознаку да је прегледана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p>
    <w:p w:rsidR="00623FE6" w:rsidRPr="001D6B74" w:rsidRDefault="001D6B74" w:rsidP="001D6B74">
      <w:pPr>
        <w:pStyle w:val="Pasussalistom"/>
        <w:numPr>
          <w:ilvl w:val="0"/>
          <w:numId w:val="3"/>
        </w:numPr>
        <w:spacing w:after="0"/>
        <w:ind w:left="450" w:hanging="450"/>
        <w:rPr>
          <w:color w:val="auto"/>
          <w:lang w:val="sr-Cyrl-RS"/>
        </w:rPr>
      </w:pPr>
      <w:r w:rsidRPr="001D6B74">
        <w:rPr>
          <w:color w:val="auto"/>
          <w:lang w:val="sr-Cyrl-RS"/>
        </w:rPr>
        <w:t>Током свих активности на радним платформама изнад 1.8 метара висине, извршилац радова мора да користи одговарајућу опрему за заштиту приликом рада на висини.</w:t>
      </w:r>
    </w:p>
    <w:p w:rsidR="00623FE6" w:rsidRPr="001D6B74" w:rsidRDefault="001D6B74" w:rsidP="001D6B74">
      <w:pPr>
        <w:pStyle w:val="Pasussalistom"/>
        <w:numPr>
          <w:ilvl w:val="0"/>
          <w:numId w:val="3"/>
        </w:numPr>
        <w:spacing w:after="0"/>
        <w:ind w:left="450" w:hanging="450"/>
        <w:rPr>
          <w:color w:val="auto"/>
          <w:lang w:val="sr-Cyrl-RS"/>
        </w:rPr>
      </w:pPr>
      <w:r w:rsidRPr="001D6B74">
        <w:rPr>
          <w:color w:val="auto"/>
          <w:lang w:val="sr-Cyrl-RS"/>
        </w:rPr>
        <w:t xml:space="preserve">Рад се преносивих лестви/мердевина (у даљем тексту: мердевине) се не препоручује, осим за једноставне и краткотрајне активности код којих није потребан велики напор или које се могу обавити једном руком, као и за прелазак радника на виши/нижи ниво (прилаз платформи). </w:t>
      </w:r>
    </w:p>
    <w:p w:rsidR="00623FE6" w:rsidRPr="001D6B74" w:rsidRDefault="001D6B74" w:rsidP="001D6B74">
      <w:pPr>
        <w:pStyle w:val="Pasussalistom"/>
        <w:numPr>
          <w:ilvl w:val="0"/>
          <w:numId w:val="3"/>
        </w:numPr>
        <w:spacing w:after="0"/>
        <w:ind w:left="450" w:hanging="450"/>
        <w:rPr>
          <w:color w:val="auto"/>
          <w:lang w:val="sr-Cyrl-RS"/>
        </w:rPr>
      </w:pPr>
      <w:r w:rsidRPr="001D6B74">
        <w:rPr>
          <w:color w:val="auto"/>
          <w:lang w:val="sr-Cyrl-RS"/>
        </w:rPr>
        <w:t>Рад на преносним мердевинама на висини изнад 3 метра није дозвољен.</w:t>
      </w:r>
    </w:p>
    <w:p w:rsidR="00623FE6" w:rsidRPr="001D6B74" w:rsidRDefault="001D6B74" w:rsidP="001D6B74">
      <w:pPr>
        <w:pStyle w:val="Pasussalistom"/>
        <w:numPr>
          <w:ilvl w:val="0"/>
          <w:numId w:val="3"/>
        </w:numPr>
        <w:spacing w:after="0" w:line="240" w:lineRule="auto"/>
        <w:ind w:left="426" w:right="0"/>
        <w:contextualSpacing w:val="0"/>
        <w:rPr>
          <w:color w:val="auto"/>
          <w:lang w:val="sr-Cyrl-RS"/>
        </w:rPr>
      </w:pPr>
      <w:r w:rsidRPr="001D6B74">
        <w:rPr>
          <w:color w:val="auto"/>
          <w:lang w:val="sr-Cyrl-RS"/>
        </w:rPr>
        <w:t xml:space="preserve">Мердевине морају бити прегледане као минимум на свака 3 месеца. </w:t>
      </w:r>
    </w:p>
    <w:p w:rsidR="00623FE6" w:rsidRPr="001D6B74" w:rsidRDefault="001D6B74" w:rsidP="001D6B74">
      <w:pPr>
        <w:pStyle w:val="Pasussalistom"/>
        <w:numPr>
          <w:ilvl w:val="0"/>
          <w:numId w:val="3"/>
        </w:numPr>
        <w:tabs>
          <w:tab w:val="left" w:pos="450"/>
        </w:tabs>
        <w:spacing w:after="0"/>
        <w:ind w:left="360"/>
        <w:rPr>
          <w:color w:val="auto"/>
          <w:lang w:val="sr-Cyrl-RS"/>
        </w:rPr>
      </w:pPr>
      <w:r w:rsidRPr="001D6B74">
        <w:rPr>
          <w:color w:val="auto"/>
          <w:lang w:val="sr-Cyrl-RS"/>
        </w:rPr>
        <w:t>Након прегледа, 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p>
    <w:p w:rsidR="00623FE6" w:rsidRPr="001D6B74" w:rsidRDefault="001D6B74" w:rsidP="001D6B74">
      <w:pPr>
        <w:pStyle w:val="Pasussalistom"/>
        <w:numPr>
          <w:ilvl w:val="0"/>
          <w:numId w:val="3"/>
        </w:numPr>
        <w:tabs>
          <w:tab w:val="left" w:pos="450"/>
        </w:tabs>
        <w:spacing w:after="0"/>
        <w:ind w:left="360"/>
        <w:rPr>
          <w:color w:val="auto"/>
          <w:lang w:val="sr-Cyrl-RS"/>
        </w:rPr>
      </w:pPr>
      <w:r w:rsidRPr="001D6B74">
        <w:rPr>
          <w:color w:val="auto"/>
          <w:lang w:val="sr-Cyrl-RS"/>
        </w:rPr>
        <w:t>Уколико преносиве мердевине нису безбедне за употребу или нису прегледане, Извођач радова на њих поставља црвену ознаку.</w:t>
      </w:r>
    </w:p>
    <w:p w:rsidR="00623FE6" w:rsidRPr="001D6B74" w:rsidRDefault="001D6B74" w:rsidP="001D6B74">
      <w:pPr>
        <w:pStyle w:val="Pasussalistom"/>
        <w:numPr>
          <w:ilvl w:val="0"/>
          <w:numId w:val="3"/>
        </w:numPr>
        <w:tabs>
          <w:tab w:val="left" w:pos="450"/>
        </w:tabs>
        <w:spacing w:after="0"/>
        <w:ind w:left="360"/>
        <w:rPr>
          <w:color w:val="auto"/>
          <w:lang w:val="sr-Cyrl-RS"/>
        </w:rPr>
      </w:pPr>
      <w:r w:rsidRPr="001D6B74">
        <w:rPr>
          <w:color w:val="auto"/>
          <w:lang w:val="sr-Cyrl-RS"/>
        </w:rPr>
        <w:lastRenderedPageBreak/>
        <w:t xml:space="preserve">Пре употребе (и након премештања у нови радни положај), Извршилац радова мора да изврши визуелни преглед стабилности и исправности мердевина. Тек када се увери да су мердевине исправне и безбедне за употребу, да су означене одговарајућом зеленом ознаком, као и да је подлога стабилна, а мердевине обезбеђене од померања, може их користити. </w:t>
      </w:r>
    </w:p>
    <w:p w:rsidR="00623FE6" w:rsidRPr="001D6B74" w:rsidRDefault="001D6B74" w:rsidP="001D6B74">
      <w:pPr>
        <w:pStyle w:val="Pasussalistom"/>
        <w:numPr>
          <w:ilvl w:val="0"/>
          <w:numId w:val="3"/>
        </w:numPr>
        <w:tabs>
          <w:tab w:val="left" w:pos="450"/>
        </w:tabs>
        <w:spacing w:after="0"/>
        <w:ind w:left="360"/>
        <w:rPr>
          <w:color w:val="auto"/>
          <w:lang w:val="sr-Cyrl-RS"/>
        </w:rPr>
      </w:pPr>
      <w:r w:rsidRPr="001D6B74">
        <w:rPr>
          <w:color w:val="auto"/>
          <w:lang w:val="sr-Cyrl-RS"/>
        </w:rPr>
        <w:t>Уколико примети било какав недостатак или да мердевине немају зелену ознаку, извршилац радова, не започиње радну активност и обавештава Линијског руководиоца.</w:t>
      </w:r>
    </w:p>
    <w:p w:rsidR="00623FE6" w:rsidRPr="001D6B74" w:rsidRDefault="001D6B74" w:rsidP="001D6B74">
      <w:pPr>
        <w:pStyle w:val="Pasussalistom"/>
        <w:numPr>
          <w:ilvl w:val="0"/>
          <w:numId w:val="3"/>
        </w:numPr>
        <w:tabs>
          <w:tab w:val="left" w:pos="450"/>
        </w:tabs>
        <w:spacing w:after="0"/>
        <w:ind w:left="360"/>
        <w:rPr>
          <w:color w:val="auto"/>
          <w:lang w:val="sr-Cyrl-RS"/>
        </w:rPr>
      </w:pPr>
      <w:r w:rsidRPr="001D6B74">
        <w:rPr>
          <w:color w:val="auto"/>
          <w:lang w:val="sr-Cyrl-RS"/>
        </w:rPr>
        <w:t>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клижу.</w:t>
      </w:r>
    </w:p>
    <w:p w:rsidR="00623FE6" w:rsidRPr="001D6B74" w:rsidRDefault="001D6B74" w:rsidP="001D6B74">
      <w:pPr>
        <w:spacing w:after="0"/>
        <w:rPr>
          <w:color w:val="auto"/>
          <w:lang w:val="sr-Cyrl-RS"/>
        </w:rPr>
      </w:pPr>
      <w:r w:rsidRPr="001D6B74">
        <w:rPr>
          <w:color w:val="auto"/>
          <w:lang w:val="sr-Cyrl-RS"/>
        </w:rPr>
        <w:t>Приликом рада на мердевинама, извршилац радова примењује следеће мере БЗР:</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Преносиве мердевине морају бити стабилно постављене на чврсту подлогу.</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 xml:space="preserve">Подлога мора бити равна, да није клизава и да може да издржи оптерећење без деформација. </w:t>
      </w:r>
    </w:p>
    <w:p w:rsidR="00623FE6" w:rsidRPr="001D6B74" w:rsidRDefault="001D6B74" w:rsidP="001D6B74">
      <w:pPr>
        <w:numPr>
          <w:ilvl w:val="0"/>
          <w:numId w:val="35"/>
        </w:numPr>
        <w:spacing w:after="0" w:line="240" w:lineRule="auto"/>
        <w:ind w:left="714" w:right="0" w:hanging="357"/>
        <w:contextualSpacing/>
        <w:rPr>
          <w:color w:val="auto"/>
          <w:lang w:val="sr-Cyrl-RS"/>
        </w:rPr>
      </w:pPr>
      <w:r w:rsidRPr="001D6B74">
        <w:rPr>
          <w:color w:val="auto"/>
          <w:lang w:val="sr-Cyrl-RS"/>
        </w:rPr>
        <w:t>Кад се радови изводе на клизавој подлози, на доњем крају мердевине морају да имају папуче које спречавају клизање (или су на други начин осигуране од клизања), а по потреби у горњем крају  се фиксирају за објекат.</w:t>
      </w:r>
    </w:p>
    <w:p w:rsidR="00623FE6" w:rsidRPr="001D6B74" w:rsidRDefault="001D6B74" w:rsidP="001D6B74">
      <w:pPr>
        <w:pStyle w:val="Pasussalistom"/>
        <w:numPr>
          <w:ilvl w:val="0"/>
          <w:numId w:val="34"/>
        </w:numPr>
        <w:spacing w:after="0" w:line="240" w:lineRule="auto"/>
        <w:ind w:left="714" w:right="0" w:hanging="357"/>
        <w:rPr>
          <w:color w:val="auto"/>
          <w:lang w:val="sr-Cyrl-RS"/>
        </w:rPr>
      </w:pPr>
      <w:r w:rsidRPr="001D6B74">
        <w:rPr>
          <w:color w:val="auto"/>
          <w:lang w:val="sr-Cyrl-RS"/>
        </w:rPr>
        <w:t>Уколико су газишта прљава, масна или са наносима падавина, обавезно их пре употребе очистити.</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Приликом пењања, рада и силажења мердевинама, извршилац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Обавезно је наизменично померање руку и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При раду на мердевинама извршилац радова мора стајати са обе ноге на истој пречки. </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 xml:space="preserve">Тело извршиоца радова мора увек бити између бочних страница мердевина. </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Забрањено је носити алат у рукама. Алат за рад носити у појасу за алат. При раду користити само лакше ручне алате и мање количине материјала.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Не померати или премештати  мердевине док се запослени налази на њима.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На мердевинама може стајати само један извршилац радова, а препорука је да му други извршилац радова придржава мердевине, односно елиминише могућност њиховог померања.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Двокраке мердевине морају да буду осигуране од недозвољеног размицања кракова. Расклопиве мердевине и мердевине на извлачење морају се користити тако да се спречи померање делова један у односу на други.</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Двокраке мердевине не смеју се употребљавати као прилаз издигнутим радним платформама.</w:t>
      </w:r>
    </w:p>
    <w:p w:rsidR="00623FE6" w:rsidRPr="001D6B74" w:rsidRDefault="001D6B74" w:rsidP="001D6B74">
      <w:pPr>
        <w:numPr>
          <w:ilvl w:val="0"/>
          <w:numId w:val="34"/>
        </w:numPr>
        <w:spacing w:after="0" w:line="240" w:lineRule="auto"/>
        <w:ind w:left="714" w:right="0" w:hanging="357"/>
        <w:contextualSpacing/>
        <w:rPr>
          <w:color w:val="auto"/>
          <w:lang w:val="sr-Cyrl-RS"/>
        </w:rPr>
      </w:pPr>
      <w:r w:rsidRPr="001D6B74">
        <w:rPr>
          <w:color w:val="auto"/>
          <w:lang w:val="sr-Cyrl-RS"/>
        </w:rPr>
        <w:t>Једнокраке или двокраке мердевине могу да послуже за рад само једног извршиоца радова и то једнокраке за рад искључиво у правцу лестви.</w:t>
      </w:r>
    </w:p>
    <w:p w:rsidR="00623FE6" w:rsidRPr="001D6B74" w:rsidRDefault="001D6B74" w:rsidP="001D6B74">
      <w:pPr>
        <w:numPr>
          <w:ilvl w:val="0"/>
          <w:numId w:val="34"/>
        </w:numPr>
        <w:spacing w:after="0" w:line="240" w:lineRule="auto"/>
        <w:ind w:left="714" w:right="0" w:hanging="357"/>
        <w:rPr>
          <w:color w:val="auto"/>
          <w:lang w:val="sr-Cyrl-RS"/>
        </w:rPr>
      </w:pPr>
      <w:r w:rsidRPr="001D6B74">
        <w:rPr>
          <w:color w:val="auto"/>
          <w:lang w:val="sr-Cyrl-RS"/>
        </w:rPr>
        <w:t>На местима где мердевине могу доћи у додир са електричном струјом обавезно користити дрвене или лестве од специјалних изолационих материјала.</w:t>
      </w:r>
    </w:p>
    <w:p w:rsidR="00623FE6" w:rsidRPr="001D6B74" w:rsidRDefault="001D6B74" w:rsidP="001D6B74">
      <w:pPr>
        <w:numPr>
          <w:ilvl w:val="0"/>
          <w:numId w:val="34"/>
        </w:numPr>
        <w:spacing w:after="0" w:line="240" w:lineRule="auto"/>
        <w:ind w:left="714" w:right="0" w:hanging="357"/>
        <w:rPr>
          <w:color w:val="auto"/>
          <w:lang w:val="sr-Cyrl-RS"/>
        </w:rPr>
      </w:pPr>
      <w:r w:rsidRPr="001D6B74">
        <w:rPr>
          <w:color w:val="auto"/>
          <w:lang w:val="sr-Cyrl-RS"/>
        </w:rPr>
        <w:t>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p>
    <w:p w:rsidR="00623FE6" w:rsidRPr="001D6B74" w:rsidRDefault="001D6B74" w:rsidP="001D6B74">
      <w:pPr>
        <w:pStyle w:val="Pasussalistom"/>
        <w:numPr>
          <w:ilvl w:val="0"/>
          <w:numId w:val="36"/>
        </w:numPr>
        <w:spacing w:after="0"/>
        <w:ind w:left="450" w:hanging="270"/>
        <w:rPr>
          <w:color w:val="auto"/>
          <w:lang w:val="sr-Cyrl-RS"/>
        </w:rPr>
      </w:pPr>
      <w:r w:rsidRPr="001D6B74">
        <w:rPr>
          <w:color w:val="auto"/>
          <w:lang w:val="sr-Cyrl-RS"/>
        </w:rPr>
        <w:t xml:space="preserve">Мобилна подизна платформа и корпа (корпа камиона са хидрауличном руком, маказасте подизне платформе, подизне платформе  са уграђеном корпом и друга опрема на механизовани погон за рад на висини ) мора бити прегледана од стране овлашћеног правног лица у складу са Упутством произвођача и Правилником о поступку прегледа и провере опреме за рад и </w:t>
      </w:r>
      <w:r w:rsidRPr="001D6B74">
        <w:rPr>
          <w:color w:val="auto"/>
          <w:lang w:val="sr-Cyrl-RS"/>
        </w:rPr>
        <w:lastRenderedPageBreak/>
        <w:t xml:space="preserve">испитивања услова радне околине. Стручни налаз о примењеним мерама БЗР се мора налазити на локацији где користи мобилна подизна платформа. </w:t>
      </w:r>
    </w:p>
    <w:p w:rsidR="00623FE6" w:rsidRPr="001D6B74" w:rsidRDefault="001D6B74" w:rsidP="001D6B74">
      <w:pPr>
        <w:pStyle w:val="Pasussalistom"/>
        <w:numPr>
          <w:ilvl w:val="0"/>
          <w:numId w:val="36"/>
        </w:numPr>
        <w:spacing w:after="0"/>
        <w:ind w:left="450" w:hanging="270"/>
        <w:rPr>
          <w:color w:val="auto"/>
          <w:lang w:val="sr-Cyrl-RS"/>
        </w:rPr>
      </w:pPr>
      <w:r w:rsidRPr="001D6B74">
        <w:rPr>
          <w:color w:val="auto"/>
          <w:lang w:val="sr-Cyrl-RS"/>
        </w:rPr>
        <w:t>Лице које управља мобилном подизном платформом мора да буде стручно оспособљено.</w:t>
      </w:r>
    </w:p>
    <w:p w:rsidR="00623FE6" w:rsidRPr="001D6B74" w:rsidRDefault="001D6B74" w:rsidP="001D6B74">
      <w:pPr>
        <w:pStyle w:val="Pasussalistom"/>
        <w:numPr>
          <w:ilvl w:val="0"/>
          <w:numId w:val="36"/>
        </w:numPr>
        <w:spacing w:after="0"/>
        <w:ind w:left="450" w:hanging="270"/>
        <w:rPr>
          <w:color w:val="auto"/>
          <w:lang w:val="sr-Cyrl-RS"/>
        </w:rPr>
      </w:pPr>
      <w:r w:rsidRPr="001D6B74">
        <w:rPr>
          <w:color w:val="auto"/>
          <w:lang w:val="sr-Cyrl-RS"/>
        </w:rPr>
        <w:t xml:space="preserve">Сви елементи мобилне подизне платформе морају бити у исправном и безбедном стању и прегледани пре почетка рада. </w:t>
      </w:r>
    </w:p>
    <w:p w:rsidR="00623FE6" w:rsidRPr="001D6B74" w:rsidRDefault="001D6B74" w:rsidP="001D6B74">
      <w:pPr>
        <w:pStyle w:val="Pasussalistom"/>
        <w:numPr>
          <w:ilvl w:val="0"/>
          <w:numId w:val="36"/>
        </w:numPr>
        <w:spacing w:after="0"/>
        <w:ind w:left="450" w:hanging="270"/>
        <w:rPr>
          <w:color w:val="auto"/>
          <w:lang w:val="sr-Cyrl-RS"/>
        </w:rPr>
      </w:pPr>
      <w:r w:rsidRPr="001D6B74">
        <w:rPr>
          <w:color w:val="auto"/>
          <w:lang w:val="sr-Cyrl-RS"/>
        </w:rPr>
        <w:t>Мобилна подизна платформа мора бити обезбеђена од случајног померања.</w:t>
      </w:r>
    </w:p>
    <w:p w:rsidR="00623FE6" w:rsidRPr="001D6B74" w:rsidRDefault="001D6B74" w:rsidP="001D6B74">
      <w:pPr>
        <w:pStyle w:val="Pasussalistom"/>
        <w:numPr>
          <w:ilvl w:val="0"/>
          <w:numId w:val="36"/>
        </w:numPr>
        <w:spacing w:after="0"/>
        <w:ind w:left="450" w:hanging="270"/>
        <w:rPr>
          <w:color w:val="auto"/>
          <w:lang w:val="sr-Cyrl-RS"/>
        </w:rPr>
      </w:pPr>
      <w:r w:rsidRPr="001D6B74">
        <w:rPr>
          <w:color w:val="auto"/>
          <w:lang w:val="sr-Cyrl-RS"/>
        </w:rPr>
        <w:t>Приликом радова из мобилних подизних платформи, корпи камиона са хидрауличном руком, на маказастим подизним платформама, на подизним платформама са уграђеном корпом (све врсте мобилних подизних платформи и корпи) извршилац радова мора да користи опрему за заштиту приликом рада на висини. Опрема за заштиту од пада, односно радно позиционирање се качи на за то одређено за сидриште/анкер на платформи/корпи.</w:t>
      </w:r>
    </w:p>
    <w:p w:rsidR="00623FE6" w:rsidRPr="001D6B74" w:rsidRDefault="00623FE6" w:rsidP="001D6B74">
      <w:pPr>
        <w:spacing w:after="0" w:line="240" w:lineRule="auto"/>
        <w:ind w:left="0" w:right="0" w:firstLine="0"/>
        <w:rPr>
          <w:color w:val="auto"/>
          <w:lang w:val="sr-Cyrl-RS"/>
        </w:rPr>
      </w:pPr>
    </w:p>
    <w:p w:rsidR="00623FE6" w:rsidRPr="001D6B74" w:rsidRDefault="001D6B74" w:rsidP="001D6B74">
      <w:pPr>
        <w:pStyle w:val="Pasussalistom"/>
        <w:numPr>
          <w:ilvl w:val="0"/>
          <w:numId w:val="3"/>
        </w:numPr>
        <w:spacing w:after="0" w:line="240" w:lineRule="auto"/>
        <w:ind w:left="426" w:right="0"/>
        <w:contextualSpacing w:val="0"/>
        <w:rPr>
          <w:color w:val="auto"/>
          <w:lang w:val="sr-Cyrl-RS"/>
        </w:rPr>
      </w:pPr>
      <w:r w:rsidRPr="001D6B74">
        <w:rPr>
          <w:color w:val="auto"/>
          <w:lang w:val="sr-Cyrl-RS"/>
        </w:rPr>
        <w:t xml:space="preserve">Уколико се изводе радови на висини мора се обезбедити сталан надзор над активностима на висини за све време извођења активности на висини од стране руководиоца радова. </w:t>
      </w:r>
    </w:p>
    <w:p w:rsidR="00623FE6" w:rsidRPr="001D6B74" w:rsidRDefault="00623FE6" w:rsidP="001D6B74">
      <w:pPr>
        <w:pStyle w:val="TextCroatia"/>
        <w:spacing w:before="0"/>
        <w:ind w:left="426"/>
        <w:rPr>
          <w:rFonts w:cs="Arial"/>
          <w:strike/>
          <w:lang w:val="sr-Cyrl-RS"/>
        </w:rPr>
      </w:pPr>
    </w:p>
    <w:p w:rsidR="00623FE6" w:rsidRPr="001D6B74" w:rsidRDefault="001D6B74" w:rsidP="001D6B74">
      <w:pPr>
        <w:spacing w:after="0"/>
        <w:rPr>
          <w:b/>
          <w:szCs w:val="20"/>
          <w:lang w:val="sr-Cyrl-RS"/>
        </w:rPr>
      </w:pPr>
      <w:r w:rsidRPr="001D6B74">
        <w:rPr>
          <w:b/>
          <w:szCs w:val="20"/>
          <w:lang w:val="sr-Cyrl-RS"/>
        </w:rPr>
        <w:t>Специфичности Блока Прерада:</w:t>
      </w:r>
    </w:p>
    <w:p w:rsidR="00623FE6" w:rsidRPr="001D6B74" w:rsidRDefault="001D6B74" w:rsidP="001D6B74">
      <w:pPr>
        <w:pStyle w:val="Pasussalistom"/>
        <w:numPr>
          <w:ilvl w:val="0"/>
          <w:numId w:val="44"/>
        </w:numPr>
        <w:spacing w:after="0" w:line="315" w:lineRule="auto"/>
        <w:ind w:left="426" w:right="2"/>
        <w:rPr>
          <w:strike/>
          <w:color w:val="auto"/>
          <w:lang w:val="sr-Cyrl-RS"/>
        </w:rPr>
      </w:pPr>
      <w:r w:rsidRPr="001D6B74">
        <w:rPr>
          <w:color w:val="auto"/>
          <w:lang w:val="sr-Cyrl-RS"/>
        </w:rPr>
        <w:t xml:space="preserve">Обавеза Извођача је да има ангажовано лице за преглед и одобрење скела </w:t>
      </w:r>
    </w:p>
    <w:p w:rsidR="00623FE6" w:rsidRPr="001D6B74" w:rsidRDefault="001D6B74" w:rsidP="001D6B74">
      <w:pPr>
        <w:pStyle w:val="Pasussalistom"/>
        <w:numPr>
          <w:ilvl w:val="0"/>
          <w:numId w:val="44"/>
        </w:numPr>
        <w:spacing w:after="0" w:line="315" w:lineRule="auto"/>
        <w:ind w:left="426" w:right="2"/>
        <w:rPr>
          <w:color w:val="auto"/>
          <w:lang w:val="sr-Cyrl-RS"/>
        </w:rPr>
      </w:pPr>
      <w:r w:rsidRPr="001D6B74">
        <w:rPr>
          <w:color w:val="auto"/>
          <w:lang w:val="sr-Cyrl-RS"/>
        </w:rPr>
        <w:t>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Блокa Прерада,</w:t>
      </w:r>
    </w:p>
    <w:p w:rsidR="00623FE6" w:rsidRPr="001D6B74" w:rsidRDefault="00623FE6" w:rsidP="001D6B74">
      <w:pPr>
        <w:pStyle w:val="TextCroatia"/>
        <w:spacing w:before="0"/>
        <w:ind w:left="426"/>
        <w:rPr>
          <w:rFonts w:cs="Arial"/>
          <w:strike/>
          <w:lang w:val="sr-Cyrl-RS"/>
        </w:rPr>
      </w:pPr>
    </w:p>
    <w:p w:rsidR="00623FE6" w:rsidRPr="001D6B74" w:rsidRDefault="001D6B74" w:rsidP="001D6B74">
      <w:pPr>
        <w:spacing w:after="0" w:line="259" w:lineRule="auto"/>
        <w:ind w:left="0" w:right="0" w:firstLine="0"/>
        <w:rPr>
          <w:b/>
          <w:strike/>
          <w:color w:val="auto"/>
          <w:sz w:val="22"/>
          <w:highlight w:val="lightGray"/>
          <w:lang w:val="sr-Cyrl-RS"/>
        </w:rPr>
      </w:pPr>
      <w:r w:rsidRPr="001D6B74">
        <w:rPr>
          <w:b/>
          <w:strike/>
          <w:color w:val="auto"/>
          <w:sz w:val="22"/>
          <w:highlight w:val="lightGray"/>
          <w:lang w:val="sr-Cyrl-RS"/>
        </w:rPr>
        <w:br w:type="page" w:clear="all"/>
      </w:r>
    </w:p>
    <w:p w:rsidR="00623FE6" w:rsidRPr="001D6B74" w:rsidRDefault="001D6B74" w:rsidP="001D6B74">
      <w:pPr>
        <w:pStyle w:val="Naslov1"/>
        <w:numPr>
          <w:ilvl w:val="1"/>
          <w:numId w:val="23"/>
        </w:numPr>
        <w:spacing w:after="0"/>
        <w:rPr>
          <w:color w:val="auto"/>
          <w:lang w:val="sr-Cyrl-RS"/>
        </w:rPr>
      </w:pPr>
      <w:bookmarkStart w:id="16" w:name="_Toc205816896"/>
      <w:r w:rsidRPr="001D6B74">
        <w:rPr>
          <w:color w:val="auto"/>
          <w:lang w:val="sr-Cyrl-RS"/>
        </w:rPr>
        <w:lastRenderedPageBreak/>
        <w:t>Рад у скученом простору (СП)</w:t>
      </w:r>
      <w:bookmarkEnd w:id="16"/>
      <w:r w:rsidRPr="001D6B74">
        <w:rPr>
          <w:color w:val="auto"/>
          <w:lang w:val="sr-Cyrl-RS"/>
        </w:rPr>
        <w:t xml:space="preserve"> </w:t>
      </w:r>
    </w:p>
    <w:p w:rsidR="00623FE6" w:rsidRPr="001D6B74" w:rsidRDefault="001D6B74" w:rsidP="001D6B74">
      <w:pPr>
        <w:tabs>
          <w:tab w:val="left" w:pos="567"/>
        </w:tabs>
        <w:spacing w:after="0"/>
        <w:rPr>
          <w:color w:val="auto"/>
          <w:szCs w:val="20"/>
          <w:lang w:val="sr-Cyrl-RS"/>
        </w:rPr>
      </w:pPr>
      <w:r w:rsidRPr="001D6B74">
        <w:rPr>
          <w:color w:val="auto"/>
          <w:szCs w:val="20"/>
          <w:lang w:val="sr-Cyrl-RS"/>
        </w:rPr>
        <w:t xml:space="preserve">Рад у скученом простору подразумева обављање активности: </w:t>
      </w:r>
    </w:p>
    <w:p w:rsidR="00623FE6" w:rsidRPr="001D6B74" w:rsidRDefault="001D6B74" w:rsidP="001D6B74">
      <w:pPr>
        <w:pStyle w:val="Pasussalistom"/>
        <w:numPr>
          <w:ilvl w:val="0"/>
          <w:numId w:val="25"/>
        </w:numPr>
        <w:spacing w:after="0" w:line="240" w:lineRule="auto"/>
        <w:ind w:left="316" w:right="0" w:hanging="284"/>
        <w:contextualSpacing w:val="0"/>
        <w:rPr>
          <w:color w:val="auto"/>
          <w:szCs w:val="20"/>
          <w:lang w:val="sr-Cyrl-RS"/>
        </w:rPr>
      </w:pPr>
      <w:r w:rsidRPr="001D6B74">
        <w:rPr>
          <w:color w:val="auto"/>
          <w:szCs w:val="20"/>
          <w:lang w:val="sr-Cyrl-RS"/>
        </w:rPr>
        <w:t xml:space="preserve">у затвореном простору; </w:t>
      </w:r>
    </w:p>
    <w:p w:rsidR="00623FE6" w:rsidRPr="001D6B74" w:rsidRDefault="001D6B74" w:rsidP="001D6B74">
      <w:pPr>
        <w:pStyle w:val="Pasussalistom"/>
        <w:numPr>
          <w:ilvl w:val="0"/>
          <w:numId w:val="25"/>
        </w:numPr>
        <w:spacing w:after="0" w:line="240" w:lineRule="auto"/>
        <w:ind w:left="316" w:right="0" w:hanging="284"/>
        <w:contextualSpacing w:val="0"/>
        <w:rPr>
          <w:color w:val="auto"/>
          <w:szCs w:val="20"/>
          <w:lang w:val="sr-Cyrl-RS"/>
        </w:rPr>
      </w:pPr>
      <w:r w:rsidRPr="001D6B74">
        <w:rPr>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623FE6" w:rsidRPr="001D6B74" w:rsidRDefault="001D6B74" w:rsidP="001D6B74">
      <w:pPr>
        <w:tabs>
          <w:tab w:val="left" w:pos="567"/>
        </w:tabs>
        <w:spacing w:after="0"/>
        <w:rPr>
          <w:color w:val="auto"/>
          <w:szCs w:val="20"/>
          <w:lang w:val="sr-Cyrl-RS"/>
        </w:rPr>
      </w:pPr>
      <w:r w:rsidRPr="001D6B74">
        <w:rPr>
          <w:color w:val="auto"/>
          <w:szCs w:val="20"/>
          <w:lang w:val="sr-Cyrl-RS"/>
        </w:rPr>
        <w:t>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p>
    <w:p w:rsidR="00623FE6" w:rsidRPr="001D6B74" w:rsidRDefault="001D6B74" w:rsidP="001D6B74">
      <w:pPr>
        <w:spacing w:after="0"/>
        <w:ind w:right="2"/>
        <w:rPr>
          <w:color w:val="auto"/>
          <w:lang w:val="sr-Cyrl-RS"/>
        </w:rPr>
      </w:pPr>
      <w:r w:rsidRPr="001D6B74">
        <w:rPr>
          <w:lang w:val="sr-Cyrl-RS"/>
        </w:rPr>
        <w:t>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p>
    <w:p w:rsidR="00623FE6" w:rsidRPr="001D6B74" w:rsidRDefault="001D6B74" w:rsidP="001D6B74">
      <w:pPr>
        <w:spacing w:after="0"/>
        <w:rPr>
          <w:color w:val="auto"/>
          <w:lang w:val="sr-Cyrl-RS"/>
        </w:rPr>
      </w:pPr>
      <w:r w:rsidRPr="001D6B74">
        <w:rPr>
          <w:color w:val="auto"/>
          <w:lang w:val="sr-Cyrl-RS"/>
        </w:rPr>
        <w:t>Како би се радне активности у СП обављале на безбедан и здрав начин, потребно је применити, као минимум, следеће мере безбедности и здравља на раду:</w:t>
      </w:r>
    </w:p>
    <w:p w:rsidR="00623FE6" w:rsidRPr="001D6B74" w:rsidRDefault="001D6B74" w:rsidP="001D6B74">
      <w:pPr>
        <w:pStyle w:val="Pasussalistom"/>
        <w:numPr>
          <w:ilvl w:val="3"/>
          <w:numId w:val="28"/>
        </w:numPr>
        <w:spacing w:after="0" w:line="240" w:lineRule="auto"/>
        <w:ind w:left="360" w:right="0" w:hanging="440"/>
        <w:rPr>
          <w:color w:val="auto"/>
          <w:lang w:val="sr-Cyrl-RS"/>
        </w:rPr>
      </w:pPr>
      <w:r w:rsidRPr="001D6B74">
        <w:rPr>
          <w:color w:val="auto"/>
          <w:lang w:val="sr-Cyrl-RS"/>
        </w:rPr>
        <w:t xml:space="preserve">Извршиоци радова у СП морају бити здравствено способни у складу са препознатим опасностима и штетностима у СП,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p>
    <w:p w:rsidR="00623FE6" w:rsidRPr="001D6B74" w:rsidRDefault="001D6B74" w:rsidP="001D6B74">
      <w:pPr>
        <w:pStyle w:val="Pasussalistom"/>
        <w:numPr>
          <w:ilvl w:val="0"/>
          <w:numId w:val="28"/>
        </w:numPr>
        <w:spacing w:after="0"/>
        <w:rPr>
          <w:color w:val="auto"/>
          <w:lang w:val="sr-Cyrl-RS"/>
        </w:rPr>
      </w:pPr>
      <w:r w:rsidRPr="001D6B74">
        <w:rPr>
          <w:color w:val="auto"/>
          <w:lang w:val="sr-Cyrl-RS"/>
        </w:rPr>
        <w:t xml:space="preserve">Извршиоци радова у СП морају бити обучени за безбедан и здрав рад у затвореном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комуникације, изолационог одела и др.) </w:t>
      </w:r>
    </w:p>
    <w:p w:rsidR="00623FE6" w:rsidRPr="001D6B74" w:rsidRDefault="001D6B74" w:rsidP="001D6B74">
      <w:pPr>
        <w:pStyle w:val="Pasussalistom"/>
        <w:numPr>
          <w:ilvl w:val="0"/>
          <w:numId w:val="28"/>
        </w:numPr>
        <w:spacing w:after="0"/>
        <w:rPr>
          <w:color w:val="auto"/>
          <w:lang w:val="sr-Cyrl-RS"/>
        </w:rPr>
      </w:pPr>
      <w:r w:rsidRPr="001D6B74">
        <w:rPr>
          <w:color w:val="auto"/>
          <w:lang w:val="sr-Cyrl-RS"/>
        </w:rPr>
        <w:t>Рад у СП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p>
    <w:p w:rsidR="00623FE6" w:rsidRPr="001D6B74" w:rsidRDefault="001D6B74" w:rsidP="001D6B74">
      <w:pPr>
        <w:pStyle w:val="Pasussalistom"/>
        <w:numPr>
          <w:ilvl w:val="0"/>
          <w:numId w:val="28"/>
        </w:numPr>
        <w:spacing w:after="0" w:line="240" w:lineRule="auto"/>
        <w:ind w:right="0"/>
        <w:rPr>
          <w:color w:val="auto"/>
          <w:lang w:val="sr-Cyrl-RS"/>
        </w:rPr>
      </w:pPr>
      <w:r w:rsidRPr="001D6B74">
        <w:rPr>
          <w:color w:val="auto"/>
          <w:lang w:val="sr-Cyrl-RS"/>
        </w:rPr>
        <w:t xml:space="preserve">Извршиоци радова у СП и Лице у приправности морају бити оспособљени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rsidR="00623FE6" w:rsidRPr="001D6B74" w:rsidRDefault="001D6B74" w:rsidP="001D6B74">
      <w:pPr>
        <w:pStyle w:val="Pasussalistom"/>
        <w:numPr>
          <w:ilvl w:val="0"/>
          <w:numId w:val="28"/>
        </w:numPr>
        <w:spacing w:after="0" w:line="240" w:lineRule="auto"/>
        <w:ind w:right="0"/>
        <w:rPr>
          <w:strike/>
          <w:color w:val="auto"/>
          <w:lang w:val="sr-Cyrl-RS"/>
        </w:rPr>
      </w:pPr>
      <w:r w:rsidRPr="001D6B74">
        <w:rPr>
          <w:color w:val="auto"/>
          <w:lang w:val="sr-Cyrl-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p>
    <w:p w:rsidR="00623FE6" w:rsidRPr="001D6B74" w:rsidRDefault="001D6B74" w:rsidP="001D6B74">
      <w:pPr>
        <w:pStyle w:val="Pasussalistom"/>
        <w:numPr>
          <w:ilvl w:val="0"/>
          <w:numId w:val="28"/>
        </w:numPr>
        <w:spacing w:after="0"/>
        <w:ind w:right="2"/>
        <w:rPr>
          <w:color w:val="auto"/>
          <w:lang w:val="sr-Cyrl-RS"/>
        </w:rPr>
      </w:pPr>
      <w:r w:rsidRPr="001D6B74">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 </w:t>
      </w:r>
    </w:p>
    <w:p w:rsidR="00623FE6" w:rsidRPr="001D6B74" w:rsidRDefault="001D6B74" w:rsidP="001D6B74">
      <w:pPr>
        <w:pStyle w:val="Pasussalistom"/>
        <w:numPr>
          <w:ilvl w:val="0"/>
          <w:numId w:val="28"/>
        </w:numPr>
        <w:spacing w:after="0"/>
        <w:ind w:right="2"/>
        <w:rPr>
          <w:color w:val="auto"/>
          <w:lang w:val="sr-Cyrl-RS"/>
        </w:rPr>
      </w:pPr>
      <w:r w:rsidRPr="001D6B74">
        <w:rPr>
          <w:color w:val="auto"/>
          <w:lang w:val="sr-Cyrl-RS"/>
        </w:rPr>
        <w:t>Опрема која се користи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приликом прегледа опреме за рад/ ЛЗО уочи било какав недостатак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p>
    <w:p w:rsidR="00623FE6" w:rsidRPr="001D6B74" w:rsidRDefault="001D6B74" w:rsidP="001D6B74">
      <w:pPr>
        <w:pStyle w:val="Pasussalistom"/>
        <w:numPr>
          <w:ilvl w:val="0"/>
          <w:numId w:val="28"/>
        </w:numPr>
        <w:spacing w:after="0"/>
        <w:ind w:right="2"/>
        <w:rPr>
          <w:color w:val="auto"/>
          <w:lang w:val="sr-Cyrl-RS"/>
        </w:rPr>
      </w:pPr>
      <w:r w:rsidRPr="001D6B74">
        <w:rPr>
          <w:color w:val="auto"/>
          <w:lang w:val="sr-Cyrl-RS"/>
        </w:rPr>
        <w:t xml:space="preserve">Руководилац радова мора бити присутан на месту обављања активности у СП и не сме обављати било какве друге послове осим надзора и координације. </w:t>
      </w:r>
    </w:p>
    <w:p w:rsidR="00623FE6" w:rsidRPr="001D6B74" w:rsidRDefault="001D6B74" w:rsidP="001D6B74">
      <w:pPr>
        <w:pStyle w:val="Pasussalistom"/>
        <w:numPr>
          <w:ilvl w:val="0"/>
          <w:numId w:val="28"/>
        </w:numPr>
        <w:spacing w:after="0"/>
        <w:ind w:right="2"/>
        <w:rPr>
          <w:color w:val="auto"/>
          <w:lang w:val="sr-Cyrl-RS"/>
        </w:rPr>
      </w:pPr>
      <w:r w:rsidRPr="001D6B74">
        <w:rPr>
          <w:color w:val="auto"/>
          <w:lang w:val="sr-Cyrl-RS"/>
        </w:rPr>
        <w:t>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p>
    <w:p w:rsidR="00623FE6" w:rsidRPr="001D6B74" w:rsidRDefault="001D6B74" w:rsidP="001D6B74">
      <w:pPr>
        <w:pStyle w:val="Pasussalistom"/>
        <w:numPr>
          <w:ilvl w:val="0"/>
          <w:numId w:val="28"/>
        </w:numPr>
        <w:spacing w:after="0" w:line="259" w:lineRule="auto"/>
        <w:ind w:right="2"/>
        <w:rPr>
          <w:color w:val="auto"/>
          <w:lang w:val="sr-Cyrl-RS"/>
        </w:rPr>
      </w:pPr>
      <w:r w:rsidRPr="001D6B74">
        <w:rPr>
          <w:color w:val="auto"/>
          <w:lang w:val="sr-Cyrl-RS"/>
        </w:rPr>
        <w:t>Лице у приправности мора свe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p>
    <w:p w:rsidR="00623FE6" w:rsidRPr="001D6B74" w:rsidRDefault="00623FE6" w:rsidP="001D6B74">
      <w:pPr>
        <w:spacing w:after="0" w:line="259" w:lineRule="auto"/>
        <w:ind w:left="0" w:right="2" w:firstLine="0"/>
        <w:rPr>
          <w:color w:val="auto"/>
          <w:lang w:val="sr-Cyrl-RS"/>
        </w:rPr>
      </w:pPr>
    </w:p>
    <w:p w:rsidR="00623FE6" w:rsidRPr="001D6B74" w:rsidRDefault="001D6B74" w:rsidP="001D6B74">
      <w:pPr>
        <w:pStyle w:val="TextCroatia"/>
        <w:numPr>
          <w:ilvl w:val="0"/>
          <w:numId w:val="19"/>
        </w:numPr>
        <w:spacing w:before="0"/>
        <w:ind w:left="425" w:hanging="357"/>
        <w:rPr>
          <w:lang w:val="sr-Cyrl-RS"/>
        </w:rPr>
      </w:pPr>
      <w:r w:rsidRPr="001D6B74">
        <w:rPr>
          <w:lang w:val="sr-Cyrl-RS"/>
        </w:rPr>
        <w:t xml:space="preserve">Уколико се у СП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w:t>
      </w:r>
      <w:r w:rsidRPr="001D6B74">
        <w:rPr>
          <w:lang w:val="sr-Cyrl-RS"/>
        </w:rPr>
        <w:lastRenderedPageBreak/>
        <w:t>у СП, а најмање два Лица у приправности када су три или више Извођача радова у СП.</w:t>
      </w:r>
    </w:p>
    <w:p w:rsidR="00623FE6" w:rsidRPr="001D6B74" w:rsidRDefault="001D6B74" w:rsidP="001D6B74">
      <w:pPr>
        <w:pStyle w:val="TextCroatia"/>
        <w:numPr>
          <w:ilvl w:val="0"/>
          <w:numId w:val="19"/>
        </w:numPr>
        <w:spacing w:before="0"/>
        <w:ind w:left="425" w:hanging="357"/>
        <w:rPr>
          <w:lang w:val="sr-Cyrl-RS"/>
        </w:rPr>
      </w:pPr>
      <w:r w:rsidRPr="001D6B74">
        <w:rPr>
          <w:lang w:val="sr-Cyrl-RS"/>
        </w:rPr>
        <w:t xml:space="preserve">Лице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 </w:t>
      </w:r>
    </w:p>
    <w:p w:rsidR="00623FE6" w:rsidRPr="001D6B74" w:rsidRDefault="001D6B74" w:rsidP="001D6B74">
      <w:pPr>
        <w:pStyle w:val="TextCroatia"/>
        <w:numPr>
          <w:ilvl w:val="0"/>
          <w:numId w:val="19"/>
        </w:numPr>
        <w:spacing w:before="0"/>
        <w:ind w:left="425" w:hanging="357"/>
        <w:rPr>
          <w:lang w:val="sr-Cyrl-RS"/>
        </w:rPr>
      </w:pPr>
      <w:r w:rsidRPr="001D6B74">
        <w:rPr>
          <w:lang w:val="sr-Cyrl-RS"/>
        </w:rPr>
        <w:t xml:space="preserve">У случају да дође до промена услова рада у или изван СП који могу да угрозе безбедност Извођача радова у СП, Лице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затвореног простора Извођач радова дефинише у Плану спашавања. </w:t>
      </w:r>
    </w:p>
    <w:p w:rsidR="00623FE6" w:rsidRPr="001D6B74" w:rsidRDefault="001D6B74" w:rsidP="001D6B74">
      <w:pPr>
        <w:pStyle w:val="TextCroatia"/>
        <w:numPr>
          <w:ilvl w:val="0"/>
          <w:numId w:val="19"/>
        </w:numPr>
        <w:spacing w:before="0"/>
        <w:ind w:left="425" w:hanging="357"/>
        <w:rPr>
          <w:rFonts w:cs="Arial"/>
          <w:lang w:val="sr-Cyrl-RS"/>
        </w:rPr>
      </w:pPr>
      <w:r w:rsidRPr="001D6B74">
        <w:rPr>
          <w:rFonts w:cs="Arial"/>
          <w:lang w:val="sr-Cyrl-RS"/>
        </w:rPr>
        <w:t>Извршиоци радова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препознају било који знак упозорења или симптом изложености опасности.</w:t>
      </w:r>
    </w:p>
    <w:p w:rsidR="00623FE6" w:rsidRPr="001D6B74" w:rsidRDefault="001D6B74" w:rsidP="001D6B74">
      <w:pPr>
        <w:pStyle w:val="TextCroatia"/>
        <w:numPr>
          <w:ilvl w:val="0"/>
          <w:numId w:val="19"/>
        </w:numPr>
        <w:spacing w:before="0"/>
        <w:ind w:left="425" w:hanging="357"/>
        <w:rPr>
          <w:rFonts w:cs="Arial"/>
          <w:lang w:val="sr-Cyrl-RS"/>
        </w:rPr>
      </w:pPr>
      <w:r w:rsidRPr="001D6B74">
        <w:rPr>
          <w:rFonts w:cs="Arial"/>
          <w:lang w:val="sr-Cyrl-RS"/>
        </w:rPr>
        <w:t>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p>
    <w:p w:rsidR="00623FE6" w:rsidRPr="001D6B74" w:rsidRDefault="001D6B74" w:rsidP="001D6B74">
      <w:pPr>
        <w:pStyle w:val="TextCroatia"/>
        <w:numPr>
          <w:ilvl w:val="0"/>
          <w:numId w:val="19"/>
        </w:numPr>
        <w:spacing w:before="0"/>
        <w:ind w:left="425" w:hanging="357"/>
        <w:rPr>
          <w:rFonts w:cs="Arial"/>
          <w:lang w:val="sr-Cyrl-RS"/>
        </w:rPr>
      </w:pPr>
      <w:r w:rsidRPr="001D6B74">
        <w:rPr>
          <w:rFonts w:cs="Arial"/>
          <w:lang w:val="sr-Cyrl-RS"/>
        </w:rPr>
        <w:t>Мора се обезбедити начин и средства комуникације између Лица у приправности, руководиоца радова, Извођача радова у СП и тимова за спашавање на било нкоји од три наведена начина комуникације: уже, радио веза или контакт очи у очи</w:t>
      </w:r>
    </w:p>
    <w:p w:rsidR="00623FE6" w:rsidRPr="001D6B74" w:rsidRDefault="001D6B74" w:rsidP="001D6B74">
      <w:pPr>
        <w:pStyle w:val="Pasussalistom"/>
        <w:numPr>
          <w:ilvl w:val="0"/>
          <w:numId w:val="4"/>
        </w:numPr>
        <w:spacing w:after="0"/>
        <w:ind w:left="425" w:right="2"/>
        <w:rPr>
          <w:color w:val="auto"/>
          <w:lang w:val="sr-Cyrl-RS"/>
        </w:rPr>
      </w:pPr>
      <w:r w:rsidRPr="001D6B74">
        <w:rPr>
          <w:color w:val="auto"/>
          <w:lang w:val="sr-Cyrl-RS"/>
        </w:rPr>
        <w:t>Извршиоци радова морају обезбедити место рада од присуства неовлашћених лица и опреме.</w:t>
      </w:r>
    </w:p>
    <w:p w:rsidR="00623FE6" w:rsidRPr="001D6B74" w:rsidRDefault="001D6B74" w:rsidP="001D6B74">
      <w:pPr>
        <w:pStyle w:val="Pasussalistom"/>
        <w:numPr>
          <w:ilvl w:val="0"/>
          <w:numId w:val="4"/>
        </w:numPr>
        <w:spacing w:after="0" w:line="240" w:lineRule="auto"/>
        <w:ind w:left="425" w:right="2"/>
        <w:contextualSpacing w:val="0"/>
        <w:rPr>
          <w:color w:val="auto"/>
          <w:lang w:val="sr-Cyrl-RS"/>
        </w:rPr>
      </w:pPr>
      <w:r w:rsidRPr="001D6B74">
        <w:rPr>
          <w:color w:val="auto"/>
          <w:lang w:val="sr-Cyrl-RS"/>
        </w:rPr>
        <w:t xml:space="preserve">Сви извори опасне енергије морају бити изоловани пре уласка Извођача радова у СП. Блиндирање се мора вршити у складу са израђеном шемом блиндирања. </w:t>
      </w:r>
    </w:p>
    <w:p w:rsidR="00623FE6" w:rsidRPr="001D6B74" w:rsidRDefault="001D6B74" w:rsidP="001D6B74">
      <w:pPr>
        <w:pStyle w:val="Pasussalistom"/>
        <w:numPr>
          <w:ilvl w:val="0"/>
          <w:numId w:val="4"/>
        </w:numPr>
        <w:spacing w:after="0" w:line="240" w:lineRule="auto"/>
        <w:ind w:left="360" w:right="0"/>
        <w:rPr>
          <w:color w:val="auto"/>
          <w:lang w:val="sr-Cyrl-RS"/>
        </w:rPr>
      </w:pPr>
      <w:r w:rsidRPr="001D6B74">
        <w:rPr>
          <w:color w:val="auto"/>
          <w:lang w:val="sr-Cyrl-RS"/>
        </w:rPr>
        <w:t xml:space="preserve">Обезбедити природну и/или вештачку вентилацију СП. </w:t>
      </w:r>
    </w:p>
    <w:p w:rsidR="00623FE6" w:rsidRPr="001D6B74" w:rsidRDefault="001D6B74" w:rsidP="001D6B74">
      <w:pPr>
        <w:pStyle w:val="Pasussalistom"/>
        <w:numPr>
          <w:ilvl w:val="0"/>
          <w:numId w:val="4"/>
        </w:numPr>
        <w:spacing w:after="0"/>
        <w:ind w:left="360"/>
        <w:rPr>
          <w:color w:val="auto"/>
          <w:lang w:val="sr-Cyrl-RS"/>
        </w:rPr>
      </w:pPr>
      <w:r w:rsidRPr="001D6B74">
        <w:rPr>
          <w:color w:val="auto"/>
          <w:lang w:val="sr-Cyrl-RS"/>
        </w:rPr>
        <w:t xml:space="preserve">Уколико се у СП уводи вештачка вентилација, ваздух се у затворени простор уводи тако да се обезбеди његова ефикасна циркулација кроз читав простор. </w:t>
      </w:r>
    </w:p>
    <w:p w:rsidR="00623FE6" w:rsidRPr="001D6B74" w:rsidRDefault="001D6B74" w:rsidP="001D6B74">
      <w:pPr>
        <w:pStyle w:val="Pasussalistom"/>
        <w:numPr>
          <w:ilvl w:val="0"/>
          <w:numId w:val="4"/>
        </w:numPr>
        <w:spacing w:after="0"/>
        <w:ind w:left="360"/>
        <w:rPr>
          <w:color w:val="auto"/>
          <w:lang w:val="sr-Cyrl-RS"/>
        </w:rPr>
      </w:pPr>
      <w:r w:rsidRPr="001D6B74">
        <w:rPr>
          <w:color w:val="auto"/>
          <w:lang w:val="sr-Cyrl-RS"/>
        </w:rPr>
        <w:t xml:space="preserve">Вештачка вентилација ce усмерава тако да непосредно проветрава подручја где су извршиоци радова присутни или ће бити присутни унутар СП и спроводи се све док извршиоци не напусте затворени простор. </w:t>
      </w:r>
    </w:p>
    <w:p w:rsidR="00623FE6" w:rsidRPr="001D6B74" w:rsidRDefault="001D6B74" w:rsidP="001D6B74">
      <w:pPr>
        <w:pStyle w:val="Pasussalistom"/>
        <w:numPr>
          <w:ilvl w:val="0"/>
          <w:numId w:val="4"/>
        </w:numPr>
        <w:spacing w:after="0"/>
        <w:ind w:left="360"/>
        <w:rPr>
          <w:color w:val="auto"/>
          <w:lang w:val="sr-Cyrl-RS"/>
        </w:rPr>
      </w:pPr>
      <w:r w:rsidRPr="001D6B74">
        <w:rPr>
          <w:color w:val="auto"/>
          <w:lang w:val="sr-Cyrl-RS"/>
        </w:rPr>
        <w:t>Механичка опрема за вентилацију мора бити под сталним надзором како би се спречила злоупотреба од стране неовлашћених лица или контаминације ваздуха који се убацује у СП.</w:t>
      </w:r>
    </w:p>
    <w:p w:rsidR="00623FE6" w:rsidRPr="001D6B74" w:rsidRDefault="001D6B74" w:rsidP="001D6B74">
      <w:pPr>
        <w:pStyle w:val="Pasussalistom"/>
        <w:numPr>
          <w:ilvl w:val="0"/>
          <w:numId w:val="4"/>
        </w:numPr>
        <w:spacing w:after="0"/>
        <w:ind w:left="425"/>
        <w:rPr>
          <w:color w:val="auto"/>
          <w:lang w:val="sr-Cyrl-RS"/>
        </w:rPr>
      </w:pPr>
      <w:r w:rsidRPr="001D6B74">
        <w:rPr>
          <w:color w:val="auto"/>
          <w:lang w:val="sr-Cyrl-RS"/>
        </w:rPr>
        <w:t xml:space="preserve">Пре уласка Извођача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резултате мерења на Провери примене мера БЗР приликом извођења Хладних послова. </w:t>
      </w:r>
    </w:p>
    <w:p w:rsidR="00623FE6" w:rsidRPr="001D6B74" w:rsidRDefault="001D6B74" w:rsidP="001D6B74">
      <w:pPr>
        <w:pStyle w:val="Pasussalistom"/>
        <w:numPr>
          <w:ilvl w:val="0"/>
          <w:numId w:val="4"/>
        </w:numPr>
        <w:spacing w:after="0" w:line="240" w:lineRule="auto"/>
        <w:ind w:left="360" w:right="0"/>
        <w:rPr>
          <w:color w:val="auto"/>
          <w:lang w:val="sr-Cyrl-RS"/>
        </w:rPr>
      </w:pPr>
      <w:r w:rsidRPr="001D6B74">
        <w:rPr>
          <w:color w:val="auto"/>
          <w:lang w:val="sr-Cyrl-RS"/>
        </w:rPr>
        <w:t xml:space="preserve">Ако мониторинг атмосфере покаже да атмосфера није безбедна за улазак/рад, односно да су присутни токсични и/или запаљиви гасови, морају се применити додатне мере ( нпр. СП се мора проветравати (природним или вештачким путем), све док се не обезбеде одговарајући услови за рад. </w:t>
      </w:r>
    </w:p>
    <w:p w:rsidR="00623FE6" w:rsidRPr="001D6B74" w:rsidRDefault="001D6B74" w:rsidP="001D6B74">
      <w:pPr>
        <w:pStyle w:val="Pasussalistom"/>
        <w:numPr>
          <w:ilvl w:val="0"/>
          <w:numId w:val="4"/>
        </w:numPr>
        <w:spacing w:after="0"/>
        <w:ind w:left="425"/>
        <w:rPr>
          <w:color w:val="auto"/>
          <w:lang w:val="sr-Cyrl-RS"/>
        </w:rPr>
      </w:pPr>
      <w:r w:rsidRPr="001D6B74">
        <w:rPr>
          <w:color w:val="auto"/>
          <w:lang w:val="sr-Cyrl-RS"/>
        </w:rPr>
        <w:t xml:space="preserve">Приликом рада у СП у којем је могућа појава токсичних и запаљивих гасова или недостатак кисеоника обавезан је континуирани мониторинг атмосфере. Обавезно је детекторе гаса поставити у броју и складу са шемом позиционирања детектора гаса која је дефинисана на Провери примене мера БЗР приликом извођења Хладних послова. Шема позиционирања детектора гаса није потрбна у случају да сваки извршилац радова Извођача  у СП има свој персонални детектор гаса. </w:t>
      </w:r>
    </w:p>
    <w:p w:rsidR="00623FE6" w:rsidRPr="001D6B74" w:rsidRDefault="001D6B74" w:rsidP="001D6B74">
      <w:pPr>
        <w:pStyle w:val="Pasussalistom"/>
        <w:numPr>
          <w:ilvl w:val="0"/>
          <w:numId w:val="4"/>
        </w:numPr>
        <w:spacing w:after="0"/>
        <w:ind w:left="425"/>
        <w:rPr>
          <w:strike/>
          <w:color w:val="auto"/>
          <w:lang w:val="sr-Cyrl-RS"/>
        </w:rPr>
      </w:pPr>
      <w:r w:rsidRPr="001D6B74">
        <w:rPr>
          <w:color w:val="auto"/>
          <w:lang w:val="sr-Cyrl-RS"/>
        </w:rPr>
        <w:t>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карабинима/конекторима</w:t>
      </w:r>
      <w:r w:rsidRPr="001D6B74">
        <w:rPr>
          <w:strike/>
          <w:color w:val="auto"/>
          <w:lang w:val="sr-Cyrl-RS"/>
        </w:rPr>
        <w:t xml:space="preserve"> </w:t>
      </w:r>
    </w:p>
    <w:p w:rsidR="00623FE6" w:rsidRPr="001D6B74" w:rsidRDefault="001D6B74" w:rsidP="001D6B74">
      <w:pPr>
        <w:pStyle w:val="Pasussalistom"/>
        <w:numPr>
          <w:ilvl w:val="0"/>
          <w:numId w:val="29"/>
        </w:numPr>
        <w:spacing w:after="0"/>
        <w:ind w:left="450" w:right="2"/>
        <w:rPr>
          <w:color w:val="auto"/>
          <w:lang w:val="sr-Cyrl-RS"/>
        </w:rPr>
      </w:pPr>
      <w:r w:rsidRPr="001D6B74">
        <w:rPr>
          <w:color w:val="auto"/>
          <w:lang w:val="sr-Cyrl-RS"/>
        </w:rPr>
        <w:t>Уколико се у СП изводе радови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 органа филтрационог или изолационог типа</w:t>
      </w:r>
    </w:p>
    <w:p w:rsidR="00623FE6" w:rsidRPr="001D6B74" w:rsidRDefault="001D6B74" w:rsidP="001D6B74">
      <w:pPr>
        <w:pStyle w:val="Pasussalistom"/>
        <w:numPr>
          <w:ilvl w:val="0"/>
          <w:numId w:val="29"/>
        </w:numPr>
        <w:spacing w:after="0"/>
        <w:ind w:left="450" w:right="2"/>
        <w:rPr>
          <w:color w:val="auto"/>
          <w:lang w:val="sr-Cyrl-RS"/>
        </w:rPr>
      </w:pPr>
      <w:r w:rsidRPr="001D6B74">
        <w:rPr>
          <w:color w:val="auto"/>
          <w:lang w:val="sr-Cyrl-RS"/>
        </w:rPr>
        <w:t>ЛЗО за заштиту дисајних органа се може употребљавати:</w:t>
      </w:r>
    </w:p>
    <w:p w:rsidR="00623FE6" w:rsidRPr="001D6B74" w:rsidRDefault="001D6B74" w:rsidP="001D6B74">
      <w:pPr>
        <w:pStyle w:val="Pasussalistom"/>
        <w:numPr>
          <w:ilvl w:val="0"/>
          <w:numId w:val="29"/>
        </w:numPr>
        <w:spacing w:after="0" w:line="240" w:lineRule="auto"/>
        <w:ind w:right="0"/>
        <w:rPr>
          <w:color w:val="auto"/>
          <w:lang w:val="sr-Cyrl-RS"/>
        </w:rPr>
      </w:pPr>
      <w:r w:rsidRPr="001D6B74">
        <w:rPr>
          <w:color w:val="auto"/>
          <w:lang w:val="sr-Cyrl-RS"/>
        </w:rPr>
        <w:t>стално (све време током вршења неке активности) или</w:t>
      </w:r>
    </w:p>
    <w:p w:rsidR="00623FE6" w:rsidRPr="001D6B74" w:rsidRDefault="001D6B74" w:rsidP="001D6B74">
      <w:pPr>
        <w:pStyle w:val="Pasussalistom"/>
        <w:numPr>
          <w:ilvl w:val="0"/>
          <w:numId w:val="29"/>
        </w:numPr>
        <w:spacing w:after="0" w:line="240" w:lineRule="auto"/>
        <w:ind w:right="0"/>
        <w:rPr>
          <w:color w:val="auto"/>
          <w:lang w:val="sr-Cyrl-RS"/>
        </w:rPr>
      </w:pPr>
      <w:r w:rsidRPr="001D6B74">
        <w:rPr>
          <w:color w:val="auto"/>
          <w:lang w:val="sr-Cyrl-RS"/>
        </w:rPr>
        <w:lastRenderedPageBreak/>
        <w:t xml:space="preserve">у стању приправности (За изолациону ЛЗО: сви елементи ЛЗО и исправном стању, повезани, ЛЗО се налази на извршиоцу радова и спремна је за употребу. За филтрациону ЛЗО: сви елементи повезани, торба се налази на боку, трака је пребачена преко рамена, поклопац торбе је откопчан). </w:t>
      </w:r>
    </w:p>
    <w:p w:rsidR="00623FE6" w:rsidRPr="001D6B74" w:rsidRDefault="001D6B74" w:rsidP="001D6B74">
      <w:pPr>
        <w:pStyle w:val="Pasussalistom"/>
        <w:numPr>
          <w:ilvl w:val="0"/>
          <w:numId w:val="29"/>
        </w:numPr>
        <w:spacing w:after="0"/>
        <w:ind w:left="360"/>
        <w:rPr>
          <w:color w:val="auto"/>
          <w:lang w:val="sr-Cyrl-RS"/>
        </w:rPr>
      </w:pPr>
      <w:r w:rsidRPr="001D6B74">
        <w:rPr>
          <w:color w:val="auto"/>
          <w:lang w:val="sr-Cyrl-RS"/>
        </w:rPr>
        <w:t xml:space="preserve">Уколико се у СП изводе радови при којима је могућа појава запаљивих и/или токсичних гасова, ЛЗО за заштиту дисајних органа изолационог типа се употребљава, као правило, све време током вршења активности у СП. </w:t>
      </w:r>
    </w:p>
    <w:p w:rsidR="00623FE6" w:rsidRPr="001D6B74" w:rsidRDefault="001D6B74" w:rsidP="001D6B74">
      <w:pPr>
        <w:pStyle w:val="Pasussalistom"/>
        <w:numPr>
          <w:ilvl w:val="0"/>
          <w:numId w:val="29"/>
        </w:numPr>
        <w:spacing w:after="0"/>
        <w:ind w:left="360"/>
        <w:rPr>
          <w:color w:val="auto"/>
          <w:lang w:val="sr-Cyrl-RS"/>
        </w:rPr>
      </w:pPr>
      <w:r w:rsidRPr="001D6B74">
        <w:rPr>
          <w:color w:val="auto"/>
          <w:lang w:val="sr-Cyrl-RS"/>
        </w:rPr>
        <w:t xml:space="preserve">Уколико се проценом/анализом ризика за конкретну активност у СП утврди да је ниво ризика низак, односно да постоји мала вероватноћа од појаве токсичних и/или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p>
    <w:p w:rsidR="00623FE6" w:rsidRPr="001D6B74" w:rsidRDefault="001D6B74" w:rsidP="001D6B74">
      <w:pPr>
        <w:pStyle w:val="Pasussalistom"/>
        <w:numPr>
          <w:ilvl w:val="0"/>
          <w:numId w:val="29"/>
        </w:numPr>
        <w:spacing w:after="0" w:line="240" w:lineRule="auto"/>
        <w:ind w:left="360" w:right="0"/>
        <w:rPr>
          <w:color w:val="auto"/>
          <w:lang w:val="sr-Cyrl-RS"/>
        </w:rPr>
      </w:pPr>
      <w:r w:rsidRPr="001D6B74">
        <w:rPr>
          <w:color w:val="auto"/>
          <w:lang w:val="sr-Cyrl-RS"/>
        </w:rPr>
        <w:t>Уколико је у СП могућа појава запаљивих и/или токсичних гасова мора се користити алат који не варничи и опрема (е</w:t>
      </w:r>
      <w:r w:rsidRPr="001D6B74">
        <w:rPr>
          <w:lang w:val="sr-Cyrl-RS"/>
        </w:rPr>
        <w:t>лектро/ пнеуматског/ хидрауличног алат) у ех изведби без оштећења</w:t>
      </w:r>
      <w:r w:rsidRPr="001D6B74">
        <w:rPr>
          <w:color w:val="auto"/>
          <w:lang w:val="sr-Cyrl-RS"/>
        </w:rPr>
        <w:t xml:space="preserve"> у Еx изведби (осим приликом извођења топлих послова).</w:t>
      </w:r>
    </w:p>
    <w:p w:rsidR="00623FE6" w:rsidRPr="001D6B74" w:rsidRDefault="001D6B74" w:rsidP="001D6B74">
      <w:pPr>
        <w:pStyle w:val="Pasussalistom"/>
        <w:numPr>
          <w:ilvl w:val="0"/>
          <w:numId w:val="29"/>
        </w:numPr>
        <w:spacing w:after="0" w:line="240" w:lineRule="auto"/>
        <w:ind w:left="360" w:right="0"/>
        <w:rPr>
          <w:color w:val="auto"/>
          <w:lang w:val="sr-Cyrl-RS"/>
        </w:rPr>
      </w:pPr>
      <w:r w:rsidRPr="001D6B74">
        <w:rPr>
          <w:color w:val="auto"/>
          <w:lang w:val="sr-Cyrl-RS"/>
        </w:rPr>
        <w:t xml:space="preserve">Извођач активности мора израдити План спашавања и планирати начин спашавања из затвореног простора у случају настанка ванредног догађаја (повреде, заробљавања или затрпавања, удисања токсичних гасова, погоршања здравља, пада и сл.) </w:t>
      </w:r>
    </w:p>
    <w:p w:rsidR="00623FE6" w:rsidRPr="001D6B74" w:rsidRDefault="001D6B74" w:rsidP="001D6B74">
      <w:pPr>
        <w:pStyle w:val="Pasussalistom"/>
        <w:numPr>
          <w:ilvl w:val="0"/>
          <w:numId w:val="29"/>
        </w:numPr>
        <w:spacing w:after="0" w:line="240" w:lineRule="auto"/>
        <w:ind w:left="360" w:right="0"/>
        <w:rPr>
          <w:color w:val="auto"/>
          <w:lang w:val="sr-Cyrl-RS"/>
        </w:rPr>
      </w:pPr>
      <w:r w:rsidRPr="001D6B74">
        <w:rPr>
          <w:color w:val="auto"/>
          <w:lang w:val="sr-Cyrl-RS"/>
        </w:rPr>
        <w:t>У Плану спашавања је потребно планирати потребну опрему за спашавање из СП ( нпр спасилачко – сигналну ужад, појас за рад на висини, трипод/троножац – при вертикалном начину спуштања у затворени простор и подизања из затвореног простора ( уколико постоји могућност настанка експлозивне атмосфере, опрема мора бити Eх-изведби). Уколико је  дефинисан  начин евакуације који не предвиђа употребу  трипода/троношца за извлачење извршилаца радова из СП,  минимум је учешће 2 лица у приправности.</w:t>
      </w:r>
    </w:p>
    <w:p w:rsidR="00623FE6" w:rsidRPr="001D6B74" w:rsidRDefault="001D6B74" w:rsidP="001D6B74">
      <w:pPr>
        <w:spacing w:after="0"/>
        <w:rPr>
          <w:color w:val="auto"/>
          <w:lang w:val="sr-Cyrl-RS"/>
        </w:rPr>
      </w:pPr>
      <w:r w:rsidRPr="001D6B74">
        <w:rPr>
          <w:color w:val="auto"/>
          <w:lang w:val="sr-Cyrl-RS"/>
        </w:rPr>
        <w:t xml:space="preserve">Поред горе наведених мера, у складу са непосредном проценом/анализом розика, потребно је применити и све друге мере безбедности и здравља на раду </w:t>
      </w:r>
    </w:p>
    <w:p w:rsidR="00623FE6" w:rsidRPr="001D6B74" w:rsidRDefault="001D6B74" w:rsidP="001D6B74">
      <w:pPr>
        <w:spacing w:after="0"/>
        <w:rPr>
          <w:color w:val="auto"/>
          <w:lang w:val="sr-Cyrl-RS"/>
        </w:rPr>
      </w:pPr>
      <w:r w:rsidRPr="001D6B74">
        <w:rPr>
          <w:color w:val="auto"/>
          <w:lang w:val="sr-Cyrl-RS"/>
        </w:rPr>
        <w:t>Растерећење опреме од притиска</w:t>
      </w:r>
    </w:p>
    <w:p w:rsidR="00623FE6" w:rsidRPr="001D6B74" w:rsidRDefault="001D6B74" w:rsidP="001D6B74">
      <w:pPr>
        <w:pStyle w:val="Pasussalistom"/>
        <w:numPr>
          <w:ilvl w:val="0"/>
          <w:numId w:val="5"/>
        </w:numPr>
        <w:spacing w:after="0" w:line="240" w:lineRule="auto"/>
        <w:ind w:right="0"/>
        <w:contextualSpacing w:val="0"/>
        <w:rPr>
          <w:color w:val="auto"/>
          <w:lang w:val="sr-Cyrl-RS"/>
        </w:rPr>
      </w:pPr>
      <w:r w:rsidRPr="001D6B74">
        <w:rPr>
          <w:color w:val="auto"/>
          <w:lang w:val="sr-Cyrl-RS"/>
        </w:rPr>
        <w:t xml:space="preserve">Закључавање извора опасне нергије пре уласка у СП – примена система изоловања и закључавања. </w:t>
      </w:r>
    </w:p>
    <w:p w:rsidR="00623FE6" w:rsidRPr="001D6B74" w:rsidRDefault="001D6B74" w:rsidP="001D6B74">
      <w:pPr>
        <w:pStyle w:val="Pasussalistom"/>
        <w:numPr>
          <w:ilvl w:val="0"/>
          <w:numId w:val="5"/>
        </w:numPr>
        <w:spacing w:after="0" w:line="240" w:lineRule="auto"/>
        <w:ind w:right="0"/>
        <w:contextualSpacing w:val="0"/>
        <w:rPr>
          <w:color w:val="auto"/>
          <w:lang w:val="sr-Cyrl-RS"/>
        </w:rPr>
      </w:pPr>
      <w:r w:rsidRPr="001D6B74">
        <w:rPr>
          <w:color w:val="auto"/>
          <w:lang w:val="sr-Cyrl-RS"/>
        </w:rPr>
        <w:t>Опрему испрати водом/паром/азотом</w:t>
      </w:r>
    </w:p>
    <w:p w:rsidR="00623FE6" w:rsidRPr="001D6B74" w:rsidRDefault="001D6B74" w:rsidP="001D6B74">
      <w:pPr>
        <w:pStyle w:val="Pasussalistom"/>
        <w:numPr>
          <w:ilvl w:val="0"/>
          <w:numId w:val="5"/>
        </w:numPr>
        <w:spacing w:after="0" w:line="240" w:lineRule="auto"/>
        <w:ind w:right="0"/>
        <w:contextualSpacing w:val="0"/>
        <w:rPr>
          <w:color w:val="auto"/>
          <w:lang w:val="sr-Cyrl-RS"/>
        </w:rPr>
      </w:pPr>
      <w:r w:rsidRPr="001D6B74">
        <w:rPr>
          <w:color w:val="auto"/>
          <w:lang w:val="sr-Cyrl-RS"/>
        </w:rPr>
        <w:t>Додатно или резервно осветљење са напајањем максимално 24V</w:t>
      </w:r>
    </w:p>
    <w:p w:rsidR="00623FE6" w:rsidRPr="001D6B74" w:rsidRDefault="001D6B74" w:rsidP="001D6B74">
      <w:pPr>
        <w:pStyle w:val="Pasussalistom"/>
        <w:numPr>
          <w:ilvl w:val="0"/>
          <w:numId w:val="5"/>
        </w:numPr>
        <w:spacing w:after="0" w:line="240" w:lineRule="auto"/>
        <w:ind w:right="0"/>
        <w:contextualSpacing w:val="0"/>
        <w:rPr>
          <w:color w:val="auto"/>
          <w:lang w:val="sr-Cyrl-RS"/>
        </w:rPr>
      </w:pPr>
      <w:r w:rsidRPr="001D6B74">
        <w:rPr>
          <w:color w:val="auto"/>
          <w:lang w:val="sr-Cyrl-RS"/>
        </w:rPr>
        <w:t>Опрема са радним напоном 24V</w:t>
      </w:r>
      <w:r w:rsidRPr="001D6B74">
        <w:rPr>
          <w:lang w:val="sr-Cyrl-RS"/>
        </w:rPr>
        <w:t xml:space="preserve"> у ех изведби</w:t>
      </w:r>
      <w:r w:rsidRPr="001D6B74">
        <w:rPr>
          <w:color w:val="auto"/>
          <w:lang w:val="sr-Cyrl-RS"/>
        </w:rPr>
        <w:t>.</w:t>
      </w:r>
    </w:p>
    <w:p w:rsidR="00623FE6" w:rsidRPr="001D6B74" w:rsidRDefault="001D6B74" w:rsidP="001D6B74">
      <w:pPr>
        <w:pStyle w:val="Pasussalistom"/>
        <w:numPr>
          <w:ilvl w:val="0"/>
          <w:numId w:val="5"/>
        </w:numPr>
        <w:spacing w:after="0" w:line="240" w:lineRule="auto"/>
        <w:ind w:right="0"/>
        <w:contextualSpacing w:val="0"/>
        <w:rPr>
          <w:color w:val="auto"/>
          <w:lang w:val="sr-Cyrl-RS"/>
        </w:rPr>
      </w:pPr>
      <w:r w:rsidRPr="001D6B74">
        <w:rPr>
          <w:color w:val="auto"/>
          <w:lang w:val="sr-Cyrl-RS"/>
        </w:rPr>
        <w:t>Употреба изолационо-заштитних трансформатора</w:t>
      </w:r>
    </w:p>
    <w:p w:rsidR="00623FE6" w:rsidRPr="001D6B74" w:rsidRDefault="001D6B74" w:rsidP="001D6B74">
      <w:pPr>
        <w:pStyle w:val="Pasussalistom"/>
        <w:numPr>
          <w:ilvl w:val="0"/>
          <w:numId w:val="5"/>
        </w:numPr>
        <w:spacing w:after="0" w:line="240" w:lineRule="auto"/>
        <w:ind w:right="0"/>
        <w:contextualSpacing w:val="0"/>
        <w:rPr>
          <w:color w:val="auto"/>
          <w:lang w:val="sr-Cyrl-RS"/>
        </w:rPr>
      </w:pPr>
      <w:r w:rsidRPr="001D6B74">
        <w:rPr>
          <w:color w:val="auto"/>
          <w:lang w:val="sr-Cyrl-RS"/>
        </w:rPr>
        <w:t>додатна ЛЗО</w:t>
      </w:r>
    </w:p>
    <w:p w:rsidR="00623FE6" w:rsidRPr="001D6B74" w:rsidRDefault="001D6B74" w:rsidP="001D6B74">
      <w:pPr>
        <w:pStyle w:val="Pasussalistom"/>
        <w:numPr>
          <w:ilvl w:val="0"/>
          <w:numId w:val="5"/>
        </w:numPr>
        <w:spacing w:after="0" w:line="240" w:lineRule="auto"/>
        <w:ind w:right="0"/>
        <w:contextualSpacing w:val="0"/>
        <w:rPr>
          <w:color w:val="auto"/>
          <w:lang w:val="sr-Cyrl-RS"/>
        </w:rPr>
      </w:pPr>
      <w:r w:rsidRPr="001D6B74">
        <w:rPr>
          <w:color w:val="auto"/>
          <w:lang w:val="sr-Cyrl-RS"/>
        </w:rPr>
        <w:t>Уземљење опреме</w:t>
      </w:r>
    </w:p>
    <w:p w:rsidR="00623FE6" w:rsidRPr="001D6B74" w:rsidRDefault="001D6B74" w:rsidP="001D6B74">
      <w:pPr>
        <w:pStyle w:val="Pasussalistom"/>
        <w:numPr>
          <w:ilvl w:val="0"/>
          <w:numId w:val="5"/>
        </w:numPr>
        <w:spacing w:after="0" w:line="240" w:lineRule="auto"/>
        <w:ind w:right="0"/>
        <w:contextualSpacing w:val="0"/>
        <w:rPr>
          <w:color w:val="auto"/>
          <w:lang w:val="sr-Cyrl-RS"/>
        </w:rPr>
      </w:pPr>
      <w:r w:rsidRPr="001D6B74">
        <w:rPr>
          <w:color w:val="auto"/>
          <w:lang w:val="sr-Cyrl-RS"/>
        </w:rPr>
        <w:t>Забрана топлих радова</w:t>
      </w:r>
    </w:p>
    <w:p w:rsidR="00623FE6" w:rsidRPr="001D6B74" w:rsidRDefault="001D6B74" w:rsidP="001D6B74">
      <w:pPr>
        <w:pStyle w:val="Pasussalistom"/>
        <w:numPr>
          <w:ilvl w:val="0"/>
          <w:numId w:val="5"/>
        </w:numPr>
        <w:spacing w:after="0" w:line="240" w:lineRule="auto"/>
        <w:ind w:right="0"/>
        <w:contextualSpacing w:val="0"/>
        <w:rPr>
          <w:color w:val="auto"/>
          <w:lang w:val="sr-Cyrl-RS"/>
        </w:rPr>
      </w:pPr>
      <w:r w:rsidRPr="001D6B74">
        <w:rPr>
          <w:color w:val="auto"/>
          <w:lang w:val="sr-Cyrl-RS"/>
        </w:rPr>
        <w:t xml:space="preserve">Ограничено време рада (због високих/ниских температура радне средине, отежаних услова рада, нефизиолошког положаја тела и др) и друго. </w:t>
      </w:r>
    </w:p>
    <w:p w:rsidR="00623FE6" w:rsidRPr="001D6B74" w:rsidRDefault="001D6B74" w:rsidP="001D6B74">
      <w:pPr>
        <w:spacing w:after="0" w:line="259" w:lineRule="auto"/>
        <w:ind w:right="2"/>
        <w:rPr>
          <w:color w:val="auto"/>
          <w:lang w:val="sr-Cyrl-RS"/>
        </w:rPr>
      </w:pPr>
      <w:bookmarkStart w:id="17" w:name="_Hlk188706288"/>
      <w:r w:rsidRPr="001D6B74">
        <w:rPr>
          <w:color w:val="auto"/>
          <w:lang w:val="sr-Cyrl-RS"/>
        </w:rPr>
        <w:t>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безбедности посла.</w:t>
      </w:r>
    </w:p>
    <w:p w:rsidR="00623FE6" w:rsidRPr="001D6B74" w:rsidRDefault="00623FE6" w:rsidP="001D6B74">
      <w:pPr>
        <w:spacing w:after="0" w:line="259" w:lineRule="auto"/>
        <w:ind w:right="2"/>
        <w:rPr>
          <w:color w:val="auto"/>
          <w:lang w:val="sr-Cyrl-RS"/>
        </w:rPr>
      </w:pPr>
    </w:p>
    <w:p w:rsidR="00623FE6" w:rsidRPr="001D6B74" w:rsidRDefault="001D6B74" w:rsidP="001D6B74">
      <w:pPr>
        <w:spacing w:after="0" w:line="259" w:lineRule="auto"/>
        <w:ind w:left="0" w:right="0" w:firstLine="0"/>
        <w:rPr>
          <w:b/>
          <w:color w:val="auto"/>
          <w:lang w:val="sr-Cyrl-RS"/>
        </w:rPr>
      </w:pPr>
      <w:r w:rsidRPr="001D6B74">
        <w:rPr>
          <w:color w:val="auto"/>
          <w:lang w:val="sr-Cyrl-RS"/>
        </w:rPr>
        <w:br w:type="page" w:clear="all"/>
      </w:r>
    </w:p>
    <w:p w:rsidR="00623FE6" w:rsidRPr="001D6B74" w:rsidRDefault="001D6B74" w:rsidP="001D6B74">
      <w:pPr>
        <w:pStyle w:val="Naslov1"/>
        <w:numPr>
          <w:ilvl w:val="1"/>
          <w:numId w:val="23"/>
        </w:numPr>
        <w:spacing w:after="0"/>
        <w:rPr>
          <w:color w:val="auto"/>
          <w:lang w:val="sr-Cyrl-RS"/>
        </w:rPr>
      </w:pPr>
      <w:bookmarkStart w:id="18" w:name="_Toc205816897"/>
      <w:r w:rsidRPr="001D6B74">
        <w:rPr>
          <w:color w:val="auto"/>
          <w:lang w:val="sr-Cyrl-RS"/>
        </w:rPr>
        <w:lastRenderedPageBreak/>
        <w:t>Послови копања и ископавања</w:t>
      </w:r>
      <w:bookmarkEnd w:id="18"/>
      <w:r w:rsidRPr="001D6B74">
        <w:rPr>
          <w:color w:val="auto"/>
          <w:lang w:val="sr-Cyrl-RS"/>
        </w:rPr>
        <w:t xml:space="preserve"> </w:t>
      </w:r>
    </w:p>
    <w:p w:rsidR="00623FE6" w:rsidRPr="001D6B74" w:rsidRDefault="001D6B74" w:rsidP="001D6B74">
      <w:pPr>
        <w:spacing w:after="0"/>
        <w:ind w:left="0"/>
        <w:rPr>
          <w:color w:val="auto"/>
          <w:lang w:val="sr-Cyrl-RS"/>
        </w:rPr>
      </w:pPr>
      <w:r w:rsidRPr="001D6B74">
        <w:rPr>
          <w:color w:val="auto"/>
          <w:lang w:val="sr-Cyrl-RS"/>
        </w:rPr>
        <w:t>Сва лица која обављају активности на копању и ископавању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w:t>
      </w:r>
    </w:p>
    <w:p w:rsidR="00623FE6" w:rsidRPr="001D6B74" w:rsidRDefault="001D6B74" w:rsidP="001D6B74">
      <w:pPr>
        <w:spacing w:after="0"/>
        <w:ind w:left="0"/>
        <w:rPr>
          <w:color w:val="auto"/>
          <w:lang w:val="sr-Cyrl-RS"/>
        </w:rPr>
      </w:pPr>
      <w:r w:rsidRPr="001D6B74">
        <w:rPr>
          <w:color w:val="auto"/>
          <w:lang w:val="sr-Cyrl-RS"/>
        </w:rPr>
        <w:t>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p>
    <w:p w:rsidR="00623FE6" w:rsidRPr="001D6B74" w:rsidRDefault="001D6B74" w:rsidP="001D6B74">
      <w:pPr>
        <w:spacing w:after="0"/>
        <w:ind w:left="0" w:right="2"/>
        <w:rPr>
          <w:color w:val="auto"/>
          <w:lang w:val="sr-Cyrl-RS"/>
        </w:rPr>
      </w:pPr>
      <w:r w:rsidRPr="001D6B74">
        <w:rPr>
          <w:color w:val="auto"/>
          <w:lang w:val="sr-Cyrl-RS"/>
        </w:rPr>
        <w:t xml:space="preserve">Обавеза извођача радова током реализације активности на копању и ископавању су: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Извршити електромагнетно снимање локације;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Обележити позицију подземних инсталација;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Урадити испитни ров ручним шлицовањем;</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Обезбедити странице ископа од обрушавања;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Поставити HSE ознаке и упозорења;</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Обезбедити безбедан улаз у ископ – мердевине; </w:t>
      </w:r>
    </w:p>
    <w:p w:rsidR="00623FE6" w:rsidRPr="001D6B74" w:rsidRDefault="001D6B74" w:rsidP="001D6B74">
      <w:pPr>
        <w:numPr>
          <w:ilvl w:val="0"/>
          <w:numId w:val="6"/>
        </w:numPr>
        <w:spacing w:after="0" w:line="326" w:lineRule="auto"/>
        <w:ind w:left="426" w:right="2" w:hanging="360"/>
        <w:rPr>
          <w:color w:val="auto"/>
          <w:lang w:val="sr-Cyrl-RS"/>
        </w:rPr>
      </w:pPr>
      <w:r w:rsidRPr="001D6B74">
        <w:rPr>
          <w:color w:val="auto"/>
          <w:lang w:val="sr-Cyrl-RS"/>
        </w:rPr>
        <w:t xml:space="preserve">Проверити стабилност површине на којој је постављена механизација како не би дошло до урушавања; </w:t>
      </w:r>
    </w:p>
    <w:p w:rsidR="00623FE6" w:rsidRPr="001D6B74" w:rsidRDefault="001D6B74" w:rsidP="001D6B74">
      <w:pPr>
        <w:pStyle w:val="Pasussalistom"/>
        <w:numPr>
          <w:ilvl w:val="0"/>
          <w:numId w:val="6"/>
        </w:numPr>
        <w:spacing w:after="0" w:line="240" w:lineRule="auto"/>
        <w:ind w:left="426" w:right="0" w:hanging="360"/>
        <w:contextualSpacing w:val="0"/>
        <w:rPr>
          <w:color w:val="auto"/>
          <w:lang w:val="sr-Cyrl-RS"/>
        </w:rPr>
      </w:pPr>
      <w:r w:rsidRPr="001D6B74">
        <w:rPr>
          <w:color w:val="auto"/>
          <w:lang w:val="sr-Cyrl-RS"/>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4.7; </w:t>
      </w:r>
    </w:p>
    <w:p w:rsidR="00623FE6" w:rsidRPr="001D6B74" w:rsidRDefault="001D6B74" w:rsidP="001D6B74">
      <w:pPr>
        <w:numPr>
          <w:ilvl w:val="0"/>
          <w:numId w:val="6"/>
        </w:numPr>
        <w:spacing w:after="0"/>
        <w:ind w:left="426" w:right="2" w:hanging="360"/>
        <w:rPr>
          <w:color w:val="auto"/>
          <w:lang w:val="sr-Cyrl-RS"/>
        </w:rPr>
      </w:pPr>
      <w:r w:rsidRPr="001D6B74">
        <w:rPr>
          <w:color w:val="auto"/>
          <w:lang w:val="sr-Cyrl-RS"/>
        </w:rPr>
        <w:t xml:space="preserve">Користити опасач са ужетом за извлачење; </w:t>
      </w:r>
    </w:p>
    <w:p w:rsidR="00623FE6" w:rsidRPr="001D6B74" w:rsidRDefault="001D6B74" w:rsidP="001D6B74">
      <w:pPr>
        <w:numPr>
          <w:ilvl w:val="0"/>
          <w:numId w:val="6"/>
        </w:numPr>
        <w:spacing w:after="0" w:line="324" w:lineRule="auto"/>
        <w:ind w:left="426" w:right="2" w:hanging="360"/>
        <w:rPr>
          <w:color w:val="auto"/>
          <w:lang w:val="sr-Cyrl-RS"/>
        </w:rPr>
      </w:pPr>
      <w:r w:rsidRPr="001D6B74">
        <w:rPr>
          <w:color w:val="auto"/>
          <w:lang w:val="sr-Cyrl-RS"/>
        </w:rPr>
        <w:t xml:space="preserve">Након завршетка радова, ископ је потебно обезбедити чврстом заштитном оградом. </w:t>
      </w:r>
    </w:p>
    <w:p w:rsidR="00623FE6" w:rsidRPr="001D6B74" w:rsidRDefault="001D6B74" w:rsidP="001D6B74">
      <w:pPr>
        <w:spacing w:after="0"/>
        <w:ind w:right="2"/>
        <w:rPr>
          <w:color w:val="auto"/>
          <w:lang w:val="sr-Cyrl-RS"/>
        </w:rPr>
      </w:pPr>
      <w:r w:rsidRPr="001D6B74">
        <w:rPr>
          <w:lang w:val="sr-Cyrl-RS"/>
        </w:rPr>
        <w:t>Пре почетка извођења 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(тј да место изођења радова буде у његовој зони видљивости).</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p>
    <w:p w:rsidR="00623FE6" w:rsidRPr="001D6B74" w:rsidRDefault="001D6B74" w:rsidP="001D6B74">
      <w:pPr>
        <w:spacing w:after="0"/>
        <w:ind w:left="0"/>
        <w:rPr>
          <w:color w:val="auto"/>
          <w:sz w:val="22"/>
          <w:lang w:val="sr-Cyrl-RS"/>
        </w:rPr>
      </w:pPr>
      <w:r w:rsidRPr="001D6B74">
        <w:rPr>
          <w:color w:val="auto"/>
          <w:lang w:val="sr-Cyrl-RS"/>
        </w:rPr>
        <w:t>Приликом извођења земљаних радова Извођач је дужан да:</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У складу са Елаборатом о уређењу градилишта/Планом превентивних мера/Дозволом за рад/Упрошћеним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бити на удаљености мањој од 1м од ивице ископа узимајући у обзир састав тла и његову влажност</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пролазак људи и опреме</w:t>
      </w:r>
      <w:r w:rsidRPr="001D6B74">
        <w:rPr>
          <w:lang w:val="sr-Cyrl-RS"/>
        </w:rPr>
        <w:t>,</w:t>
      </w:r>
      <w:r w:rsidRPr="001D6B74">
        <w:rPr>
          <w:rFonts w:cs="Arial"/>
          <w:lang w:val="sr-Cyrl-RS"/>
        </w:rPr>
        <w:t xml:space="preserve"> висине најмање</w:t>
      </w:r>
      <w:r w:rsidRPr="001D6B74">
        <w:rPr>
          <w:lang w:val="sr-Cyrl-RS"/>
        </w:rPr>
        <w:t xml:space="preserve"> </w:t>
      </w:r>
      <w:r w:rsidRPr="001D6B74">
        <w:rPr>
          <w:rFonts w:cs="Arial"/>
          <w:lang w:val="sr-Cyrl-RS"/>
        </w:rPr>
        <w:t>1m која има за циљ да спречи приступ у опасну зону лицима, механизацији), осим за линијске објекте (цевовод, нафтоводе, електроенергетска инсталација). У случајевима када се врши ископ за цевоводе/нафтоводе, чврста заштитна ограда се мора поставити на местима где се врше радови, а већ ископане ровове је потребно означити сигналном траком и ознакама упозорења</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Приликом ручног ископа дубоких бунара и шахтова дубине преко 2m на растојању од 1m од ивице отвора поставља се пуна заштитна ограда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подграда и/или косих ископа</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Приликом извођења радова у близини насипа виших од 1m или ископима дубљим од 1m, </w:t>
      </w:r>
      <w:r w:rsidRPr="001D6B74">
        <w:rPr>
          <w:rFonts w:cs="Arial"/>
          <w:lang w:val="sr-Cyrl-RS"/>
        </w:rPr>
        <w:lastRenderedPageBreak/>
        <w:t xml:space="preserve">Извођач је дужан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посебних мера заштите дужан да обезбеди одговарајућу техничку документацију. </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 Постављена подграда мора да надвисује најмање за 20 cm ивицу ископа, да би се спречио пад материјала, алата и других предмета у ископ.</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тетива мердевина не сме да буде веће од 45 сm. </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 xml:space="preserve">Непосредно на месту (у зони) извођења радова у ископу дубине преко 3m за силазак и излазак у/из ископ/а обезбедити најмање двa степеништа/ пењалица са леђобраном. Међусобно растојање између сталних места за силазак или излазак радника из ископа на дубинама преко 3m не сме бити веће од 20m. </w:t>
      </w:r>
      <w:r w:rsidRPr="001D6B74">
        <w:rPr>
          <w:lang w:val="sr-Cyrl-RS"/>
        </w:rPr>
        <w:t xml:space="preserve">Мердевине морају да надвисују ивицу ископа најмање 75цм. </w:t>
      </w:r>
      <w:r w:rsidRPr="001D6B74">
        <w:rPr>
          <w:rFonts w:cs="Arial"/>
          <w:lang w:val="sr-Cyrl-RS"/>
        </w:rPr>
        <w:t>Међусобно хоризонтално растојање од било које тачке где се људи налазе у рову / јами до степеница/мердевина мора бити мање од 6 метара</w:t>
      </w:r>
    </w:p>
    <w:p w:rsidR="00623FE6" w:rsidRPr="001D6B74" w:rsidRDefault="001D6B74" w:rsidP="001D6B74">
      <w:pPr>
        <w:pStyle w:val="TextCroatia"/>
        <w:numPr>
          <w:ilvl w:val="0"/>
          <w:numId w:val="19"/>
        </w:numPr>
        <w:spacing w:before="0"/>
        <w:ind w:left="426"/>
        <w:rPr>
          <w:rFonts w:cs="Arial"/>
          <w:lang w:val="sr-Cyrl-RS"/>
        </w:rPr>
      </w:pPr>
      <w:r w:rsidRPr="001D6B74">
        <w:rPr>
          <w:lang w:val="sr-Cyrl-RS"/>
        </w:rPr>
        <w:t xml:space="preserve">Обезбедити употребу мердевинама без  видљивих оштећења: пукотина, уочљивих деформација које могу изазвати поремећај геометрије конструкције, рупа изазваних корозијом, трагова пуцања вијчаних/ заварених/ закивних спојева, недостајућих елемената/ степеника, расклиманих степеника. Мердевине морају бити прегледане и на њих постављен Color code (након провере чек листом за проверу мердевина). </w:t>
      </w:r>
    </w:p>
    <w:p w:rsidR="00623FE6" w:rsidRPr="001D6B74" w:rsidRDefault="001D6B74" w:rsidP="001D6B74">
      <w:pPr>
        <w:pStyle w:val="TextCroatia"/>
        <w:numPr>
          <w:ilvl w:val="0"/>
          <w:numId w:val="19"/>
        </w:numPr>
        <w:spacing w:before="0"/>
        <w:ind w:left="450"/>
        <w:rPr>
          <w:rFonts w:cs="Arial"/>
          <w:lang w:val="sr-Cyrl-RS"/>
        </w:rPr>
      </w:pPr>
      <w:r w:rsidRPr="001D6B74">
        <w:rPr>
          <w:rFonts w:cs="Arial"/>
          <w:lang w:val="sr-Cyrl-RS"/>
        </w:rPr>
        <w:t xml:space="preserve">Ако постоји потреба да се повећа зона извођења радова у ископу по дужини, поставити додатне мердевине/степениште/пењалице са леђобранима на удаљености највише 6m од места извођења радова. Мердевине/степениште се морају налазити на супротним странама ископа (као поља на шаховској табли) </w:t>
      </w:r>
      <w:r w:rsidRPr="001D6B74">
        <w:rPr>
          <w:lang w:val="sr-Cyrl-RS"/>
        </w:rPr>
        <w:t>под углом не већим од 75° у односу на хоризонталну раван тако да имају четири тачке ослонца</w:t>
      </w:r>
      <w:r w:rsidRPr="001D6B74">
        <w:rPr>
          <w:rFonts w:cs="Arial"/>
          <w:lang w:val="sr-Cyrl-RS"/>
        </w:rPr>
        <w:t>.</w:t>
      </w:r>
    </w:p>
    <w:p w:rsidR="00623FE6" w:rsidRPr="001D6B74" w:rsidRDefault="001D6B74" w:rsidP="001D6B74">
      <w:pPr>
        <w:pStyle w:val="TextCroatia"/>
        <w:numPr>
          <w:ilvl w:val="0"/>
          <w:numId w:val="19"/>
        </w:numPr>
        <w:spacing w:before="0"/>
        <w:ind w:left="426"/>
        <w:rPr>
          <w:rFonts w:cs="Arial"/>
          <w:lang w:val="sr-Cyrl-RS"/>
        </w:rPr>
      </w:pPr>
      <w:r w:rsidRPr="001D6B74">
        <w:rPr>
          <w:rFonts w:cs="Arial"/>
          <w:lang w:val="sr-Cyrl-RS"/>
        </w:rPr>
        <w:t>Обезбеди да заштитна ограда мора бити постављена за активности ископавања, и то:</w:t>
      </w:r>
    </w:p>
    <w:p w:rsidR="00623FE6" w:rsidRPr="001D6B74" w:rsidRDefault="001D6B74" w:rsidP="001D6B74">
      <w:pPr>
        <w:pStyle w:val="TextCroatia"/>
        <w:numPr>
          <w:ilvl w:val="0"/>
          <w:numId w:val="19"/>
        </w:numPr>
        <w:spacing w:before="0"/>
        <w:ind w:left="993"/>
        <w:rPr>
          <w:rFonts w:cs="Arial"/>
          <w:lang w:val="sr-Cyrl-RS"/>
        </w:rPr>
      </w:pPr>
      <w:r w:rsidRPr="001D6B74">
        <w:rPr>
          <w:rFonts w:cs="Arial"/>
          <w:lang w:val="sr-Cyrl-RS"/>
        </w:rPr>
        <w:t xml:space="preserve">за сва ископавања дубља од 1 метра (ручно/машински), </w:t>
      </w:r>
    </w:p>
    <w:p w:rsidR="00623FE6" w:rsidRPr="001D6B74" w:rsidRDefault="001D6B74" w:rsidP="001D6B74">
      <w:pPr>
        <w:pStyle w:val="TextCroatia"/>
        <w:numPr>
          <w:ilvl w:val="0"/>
          <w:numId w:val="19"/>
        </w:numPr>
        <w:spacing w:before="0"/>
        <w:ind w:left="993"/>
        <w:rPr>
          <w:rFonts w:cs="Arial"/>
          <w:lang w:val="sr-Cyrl-RS"/>
        </w:rPr>
      </w:pPr>
      <w:r w:rsidRPr="001D6B74">
        <w:rPr>
          <w:rFonts w:cs="Arial"/>
          <w:lang w:val="sr-Cyrl-RS"/>
        </w:rPr>
        <w:t xml:space="preserve">за сва ископавања грађевинском механизацијом, </w:t>
      </w:r>
    </w:p>
    <w:p w:rsidR="00623FE6" w:rsidRPr="001D6B74" w:rsidRDefault="001D6B74" w:rsidP="001D6B74">
      <w:pPr>
        <w:pStyle w:val="TextCroatia"/>
        <w:numPr>
          <w:ilvl w:val="0"/>
          <w:numId w:val="19"/>
        </w:numPr>
        <w:spacing w:before="0"/>
        <w:ind w:left="993"/>
        <w:rPr>
          <w:rFonts w:cs="Arial"/>
          <w:lang w:val="sr-Cyrl-RS"/>
        </w:rPr>
      </w:pPr>
      <w:r w:rsidRPr="001D6B74">
        <w:rPr>
          <w:rFonts w:cs="Arial"/>
          <w:lang w:val="sr-Cyrl-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623FE6" w:rsidRPr="001D6B74" w:rsidRDefault="001D6B74" w:rsidP="001D6B74">
      <w:pPr>
        <w:pStyle w:val="TextCroatia"/>
        <w:numPr>
          <w:ilvl w:val="0"/>
          <w:numId w:val="19"/>
        </w:numPr>
        <w:spacing w:before="0" w:line="259" w:lineRule="auto"/>
        <w:ind w:left="993" w:hanging="336"/>
        <w:rPr>
          <w:lang w:val="sr-Cyrl-RS"/>
        </w:rPr>
      </w:pPr>
      <w:r w:rsidRPr="001D6B74">
        <w:rPr>
          <w:rFonts w:cs="Arial"/>
          <w:lang w:val="sr-Cyrl-RS"/>
        </w:rPr>
        <w:t xml:space="preserve">за сва ископавања код којих у ископу, рову, јами постоји један улаз и/или је отежан улаз и евакуација и/или постоји могућност нагомилавања запаљивих и/или токсичних гасова и/или недостатак кисеоника и </w:t>
      </w:r>
    </w:p>
    <w:p w:rsidR="00623FE6" w:rsidRPr="001D6B74" w:rsidRDefault="001D6B74" w:rsidP="001D6B74">
      <w:pPr>
        <w:pStyle w:val="TextCroatia"/>
        <w:numPr>
          <w:ilvl w:val="0"/>
          <w:numId w:val="19"/>
        </w:numPr>
        <w:spacing w:before="0" w:line="259" w:lineRule="auto"/>
        <w:ind w:left="993" w:hanging="336"/>
        <w:rPr>
          <w:lang w:val="sr-Cyrl-RS"/>
        </w:rPr>
      </w:pPr>
      <w:r w:rsidRPr="001D6B74">
        <w:rPr>
          <w:rFonts w:cs="Arial"/>
          <w:lang w:val="sr-Cyrl-RS"/>
        </w:rPr>
        <w:t>када услед копања/ископавања може доћи до урушавања или пада објекта</w:t>
      </w:r>
      <w:bookmarkEnd w:id="17"/>
    </w:p>
    <w:p w:rsidR="00623FE6" w:rsidRPr="001D6B74" w:rsidRDefault="001D6B74" w:rsidP="001D6B74">
      <w:pPr>
        <w:spacing w:after="0" w:line="259" w:lineRule="auto"/>
        <w:ind w:left="0" w:right="0" w:firstLine="0"/>
        <w:rPr>
          <w:color w:val="auto"/>
          <w:sz w:val="22"/>
          <w:highlight w:val="lightGray"/>
          <w:lang w:val="sr-Cyrl-RS"/>
        </w:rPr>
      </w:pPr>
      <w:r w:rsidRPr="001D6B74">
        <w:rPr>
          <w:color w:val="auto"/>
          <w:sz w:val="22"/>
          <w:highlight w:val="lightGray"/>
          <w:lang w:val="sr-Cyrl-RS"/>
        </w:rPr>
        <w:br w:type="page" w:clear="all"/>
      </w:r>
    </w:p>
    <w:p w:rsidR="00623FE6" w:rsidRPr="001D6B74" w:rsidRDefault="001D6B74" w:rsidP="001D6B74">
      <w:pPr>
        <w:pStyle w:val="Naslov1"/>
        <w:numPr>
          <w:ilvl w:val="1"/>
          <w:numId w:val="23"/>
        </w:numPr>
        <w:spacing w:after="0"/>
        <w:rPr>
          <w:color w:val="auto"/>
          <w:lang w:val="sr-Cyrl-RS"/>
        </w:rPr>
      </w:pPr>
      <w:bookmarkStart w:id="19" w:name="_Toc205816898"/>
      <w:r w:rsidRPr="001D6B74">
        <w:rPr>
          <w:color w:val="auto"/>
          <w:lang w:val="sr-Cyrl-RS"/>
        </w:rPr>
        <w:lastRenderedPageBreak/>
        <w:t>Рад у зонама у којима је могућа појава запаљивих и токсичних гасова - EX зоне</w:t>
      </w:r>
      <w:bookmarkEnd w:id="19"/>
      <w:r w:rsidRPr="001D6B74">
        <w:rPr>
          <w:color w:val="auto"/>
          <w:lang w:val="sr-Cyrl-RS"/>
        </w:rPr>
        <w:t xml:space="preserve"> </w:t>
      </w:r>
    </w:p>
    <w:p w:rsidR="00623FE6" w:rsidRPr="001D6B74" w:rsidRDefault="001D6B74" w:rsidP="001D6B74">
      <w:pPr>
        <w:spacing w:after="0"/>
        <w:ind w:left="0" w:right="91"/>
        <w:rPr>
          <w:color w:val="auto"/>
          <w:lang w:val="sr-Cyrl-RS"/>
        </w:rPr>
      </w:pPr>
      <w:r w:rsidRPr="001D6B74">
        <w:rPr>
          <w:color w:val="auto"/>
          <w:lang w:val="sr-Cyrl-RS"/>
        </w:rPr>
        <w:t xml:space="preserve">Мере које обавезно извођач радова мора да примени током реализације активности у Ех зонама: </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rsidR="00623FE6" w:rsidRPr="001D6B74" w:rsidRDefault="001D6B74" w:rsidP="001D6B74">
      <w:pPr>
        <w:pStyle w:val="Pasussalistom"/>
        <w:numPr>
          <w:ilvl w:val="0"/>
          <w:numId w:val="7"/>
        </w:numPr>
        <w:spacing w:after="0"/>
        <w:ind w:left="426" w:right="2"/>
        <w:rPr>
          <w:color w:val="auto"/>
          <w:lang w:val="sr-Cyrl-RS"/>
        </w:rPr>
      </w:pPr>
      <w:r w:rsidRPr="001D6B74">
        <w:rPr>
          <w:color w:val="auto"/>
          <w:lang w:val="sr-Cyrl-RS"/>
        </w:rPr>
        <w:t>Користити алат који не варничи;</w:t>
      </w:r>
    </w:p>
    <w:p w:rsidR="00623FE6" w:rsidRPr="001D6B74" w:rsidRDefault="001D6B74" w:rsidP="001D6B74">
      <w:pPr>
        <w:pStyle w:val="Pasussalistom"/>
        <w:numPr>
          <w:ilvl w:val="0"/>
          <w:numId w:val="7"/>
        </w:numPr>
        <w:spacing w:after="0"/>
        <w:ind w:left="426" w:right="2"/>
        <w:rPr>
          <w:color w:val="auto"/>
          <w:lang w:val="sr-Cyrl-RS"/>
        </w:rPr>
      </w:pPr>
      <w:r w:rsidRPr="001D6B74">
        <w:rPr>
          <w:color w:val="auto"/>
          <w:lang w:val="sr-Cyrl-RS"/>
        </w:rPr>
        <w:t>Обезбедити адекватну заштиту дисајних органа;</w:t>
      </w:r>
    </w:p>
    <w:p w:rsidR="00623FE6" w:rsidRPr="001D6B74" w:rsidRDefault="001D6B74" w:rsidP="001D6B74">
      <w:pPr>
        <w:pStyle w:val="Pasussalistom"/>
        <w:numPr>
          <w:ilvl w:val="0"/>
          <w:numId w:val="7"/>
        </w:numPr>
        <w:spacing w:after="0"/>
        <w:ind w:left="426" w:right="2"/>
        <w:rPr>
          <w:color w:val="auto"/>
          <w:lang w:val="sr-Cyrl-RS"/>
        </w:rPr>
      </w:pPr>
      <w:r w:rsidRPr="001D6B74">
        <w:rPr>
          <w:color w:val="auto"/>
          <w:lang w:val="sr-Cyrl-RS"/>
        </w:rPr>
        <w:t>Поставити апарате за гашење пожара;</w:t>
      </w:r>
    </w:p>
    <w:p w:rsidR="00623FE6" w:rsidRPr="001D6B74" w:rsidRDefault="001D6B74" w:rsidP="001D6B74">
      <w:pPr>
        <w:pStyle w:val="Pasussalistom"/>
        <w:numPr>
          <w:ilvl w:val="0"/>
          <w:numId w:val="7"/>
        </w:numPr>
        <w:spacing w:after="0"/>
        <w:ind w:left="426" w:right="2"/>
        <w:rPr>
          <w:color w:val="auto"/>
          <w:lang w:val="sr-Cyrl-RS"/>
        </w:rPr>
      </w:pPr>
      <w:r w:rsidRPr="001D6B74">
        <w:rPr>
          <w:color w:val="auto"/>
          <w:lang w:val="sr-Cyrl-RS"/>
        </w:rPr>
        <w:t>Изоловати изворе опасне енергије / радног флуида;</w:t>
      </w:r>
    </w:p>
    <w:p w:rsidR="00623FE6" w:rsidRPr="001D6B74" w:rsidRDefault="001D6B74" w:rsidP="001D6B74">
      <w:pPr>
        <w:pStyle w:val="Pasussalistom"/>
        <w:numPr>
          <w:ilvl w:val="0"/>
          <w:numId w:val="7"/>
        </w:numPr>
        <w:spacing w:after="0"/>
        <w:ind w:left="426" w:right="2"/>
        <w:rPr>
          <w:color w:val="auto"/>
          <w:lang w:val="sr-Cyrl-RS"/>
        </w:rPr>
      </w:pPr>
      <w:r w:rsidRPr="001D6B74">
        <w:rPr>
          <w:color w:val="auto"/>
          <w:lang w:val="sr-Cyrl-RS"/>
        </w:rPr>
        <w:t>Опрему испразнити од радног флуида;</w:t>
      </w:r>
    </w:p>
    <w:p w:rsidR="00623FE6" w:rsidRPr="001D6B74" w:rsidRDefault="001D6B74" w:rsidP="001D6B74">
      <w:pPr>
        <w:pStyle w:val="Pasussalistom"/>
        <w:numPr>
          <w:ilvl w:val="0"/>
          <w:numId w:val="7"/>
        </w:numPr>
        <w:spacing w:after="0"/>
        <w:ind w:left="426" w:right="2"/>
        <w:rPr>
          <w:color w:val="auto"/>
          <w:lang w:val="sr-Cyrl-RS"/>
        </w:rPr>
      </w:pPr>
      <w:r w:rsidRPr="001D6B74">
        <w:rPr>
          <w:color w:val="auto"/>
          <w:lang w:val="sr-Cyrl-RS"/>
        </w:rPr>
        <w:t>При раду вакуум аутоцистерне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 xml:space="preserve">Обавезан је континуирани мониторинг атмосфере. Гас детектори морају бити постављени у са раније дефинисаном Шемом позиционирања уређаја за мониторинг атмосфере </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Уређаји за мониторинг атмосфере морају бити калибрисани.</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 xml:space="preserve">Извршиоци Извођача уговорених активности морају бити оспособљени за употребу уређаја за мониторинг атмосфере и ЛЗО за заштиту дисајних органа. </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 xml:space="preserve">У случају пада концентрације О2 испод 19.5% или преко 23%, обавезна је употреба заштите дисајних органа изолацијом. </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 xml:space="preserve">У случају прекорачења дозвољене границе експлозивности ( изнад 20 % ДЕГ) и оглашавања аларма, радови се прекидају, запослени напуштају зону опасности и обавештавају линијског руководиоца. </w:t>
      </w:r>
    </w:p>
    <w:p w:rsidR="00623FE6" w:rsidRPr="001D6B74" w:rsidRDefault="001D6B74" w:rsidP="001D6B74">
      <w:pPr>
        <w:pStyle w:val="Pasussalistom"/>
        <w:numPr>
          <w:ilvl w:val="0"/>
          <w:numId w:val="7"/>
        </w:numPr>
        <w:spacing w:after="0"/>
        <w:ind w:left="426"/>
        <w:rPr>
          <w:color w:val="auto"/>
          <w:lang w:val="sr-Cyrl-RS"/>
        </w:rPr>
      </w:pPr>
      <w:r w:rsidRPr="001D6B74">
        <w:rPr>
          <w:color w:val="auto"/>
          <w:lang w:val="sr-Cyrl-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rsidR="00623FE6" w:rsidRPr="001D6B74" w:rsidRDefault="001D6B74" w:rsidP="001D6B74">
      <w:pPr>
        <w:pStyle w:val="Pasussalistom"/>
        <w:numPr>
          <w:ilvl w:val="0"/>
          <w:numId w:val="7"/>
        </w:numPr>
        <w:spacing w:after="0"/>
        <w:ind w:left="426"/>
        <w:rPr>
          <w:b/>
          <w:color w:val="auto"/>
          <w:lang w:val="sr-Cyrl-RS"/>
        </w:rPr>
      </w:pPr>
      <w:r w:rsidRPr="001D6B74">
        <w:rPr>
          <w:color w:val="auto"/>
          <w:lang w:val="sr-Cyrl-RS"/>
        </w:rPr>
        <w:t>Забрањена је употреба отвореног пламена и алата који варничи</w:t>
      </w:r>
      <w:r w:rsidRPr="001D6B74">
        <w:rPr>
          <w:b/>
          <w:color w:val="auto"/>
          <w:lang w:val="sr-Cyrl-RS"/>
        </w:rPr>
        <w:t>.</w:t>
      </w:r>
    </w:p>
    <w:p w:rsidR="00623FE6" w:rsidRPr="001D6B74" w:rsidRDefault="001D6B74" w:rsidP="001D6B74">
      <w:pPr>
        <w:pStyle w:val="TextCroatia"/>
        <w:numPr>
          <w:ilvl w:val="0"/>
          <w:numId w:val="7"/>
        </w:numPr>
        <w:spacing w:before="0"/>
        <w:ind w:left="426"/>
        <w:rPr>
          <w:rFonts w:cs="Arial"/>
          <w:lang w:val="sr-Cyrl-RS"/>
        </w:rPr>
      </w:pPr>
      <w:r w:rsidRPr="001D6B74">
        <w:rPr>
          <w:rFonts w:cs="Arial"/>
          <w:lang w:val="sr-Cyrl-RS"/>
        </w:rPr>
        <w:t xml:space="preserve">Персонални детектори за гас морају бити укључени и смештени/постављени преко заштитне одеће запосленог </w:t>
      </w:r>
    </w:p>
    <w:p w:rsidR="00623FE6" w:rsidRPr="001D6B74" w:rsidRDefault="001D6B74" w:rsidP="001D6B74">
      <w:pPr>
        <w:spacing w:after="0" w:line="259" w:lineRule="auto"/>
        <w:ind w:left="0" w:right="0" w:firstLine="0"/>
        <w:rPr>
          <w:b/>
          <w:bCs/>
          <w:color w:val="auto"/>
          <w:sz w:val="22"/>
          <w:highlight w:val="lightGray"/>
          <w:lang w:val="sr-Cyrl-RS"/>
        </w:rPr>
      </w:pPr>
      <w:r w:rsidRPr="001D6B74">
        <w:rPr>
          <w:b/>
          <w:bCs/>
          <w:color w:val="auto"/>
          <w:sz w:val="22"/>
          <w:highlight w:val="lightGray"/>
          <w:lang w:val="sr-Cyrl-RS"/>
        </w:rPr>
        <w:br w:type="page" w:clear="all"/>
      </w:r>
    </w:p>
    <w:p w:rsidR="00623FE6" w:rsidRPr="001D6B74" w:rsidRDefault="001D6B74" w:rsidP="001D6B74">
      <w:pPr>
        <w:pStyle w:val="Naslov1"/>
        <w:numPr>
          <w:ilvl w:val="1"/>
          <w:numId w:val="23"/>
        </w:numPr>
        <w:spacing w:after="0"/>
        <w:rPr>
          <w:color w:val="auto"/>
          <w:lang w:val="sr-Cyrl-RS"/>
        </w:rPr>
      </w:pPr>
      <w:bookmarkStart w:id="20" w:name="_Toc205816899"/>
      <w:r w:rsidRPr="001D6B74">
        <w:rPr>
          <w:color w:val="auto"/>
          <w:lang w:val="sr-Cyrl-RS"/>
        </w:rPr>
        <w:lastRenderedPageBreak/>
        <w:t>Обележавање опреме (Color code)</w:t>
      </w:r>
      <w:bookmarkEnd w:id="20"/>
    </w:p>
    <w:p w:rsidR="00623FE6" w:rsidRPr="001D6B74" w:rsidRDefault="001D6B74" w:rsidP="001D6B74">
      <w:pPr>
        <w:pStyle w:val="Pasussalistom"/>
        <w:spacing w:after="0"/>
        <w:ind w:left="0" w:firstLine="0"/>
        <w:rPr>
          <w:color w:val="auto"/>
          <w:lang w:val="sr-Cyrl-RS"/>
        </w:rPr>
      </w:pPr>
      <w:r w:rsidRPr="001D6B74">
        <w:rPr>
          <w:color w:val="auto"/>
          <w:lang w:val="sr-Cyrl-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p>
    <w:p w:rsidR="00623FE6" w:rsidRPr="001D6B74" w:rsidRDefault="001D6B74" w:rsidP="001D6B74">
      <w:pPr>
        <w:pStyle w:val="Pasussalistom"/>
        <w:spacing w:after="0"/>
        <w:ind w:left="0" w:firstLine="0"/>
        <w:rPr>
          <w:color w:val="auto"/>
          <w:lang w:val="sr-Cyrl-RS"/>
        </w:rPr>
      </w:pPr>
      <w:r w:rsidRPr="001D6B74">
        <w:rPr>
          <w:color w:val="auto"/>
          <w:lang w:val="sr-Cyrl-RS"/>
        </w:rPr>
        <w:t>Постављене ознаке у боји показују да је опрема проверена, безбедна за рад и погодна за даље коришћење.</w:t>
      </w:r>
    </w:p>
    <w:p w:rsidR="00623FE6" w:rsidRPr="001D6B74" w:rsidRDefault="001D6B74" w:rsidP="001D6B74">
      <w:pPr>
        <w:pStyle w:val="Pasussalistom"/>
        <w:spacing w:after="0"/>
        <w:ind w:left="0" w:firstLine="0"/>
        <w:rPr>
          <w:color w:val="auto"/>
          <w:lang w:val="sr-Cyrl-RS"/>
        </w:rPr>
      </w:pPr>
      <w:r w:rsidRPr="001D6B74">
        <w:rPr>
          <w:color w:val="auto"/>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rsidR="00623FE6" w:rsidRPr="001D6B74" w:rsidRDefault="001D6B74" w:rsidP="001D6B74">
      <w:pPr>
        <w:pStyle w:val="Pasussalistom"/>
        <w:spacing w:after="0"/>
        <w:ind w:left="0" w:firstLine="0"/>
        <w:rPr>
          <w:color w:val="auto"/>
          <w:lang w:val="sr-Cyrl-RS"/>
        </w:rPr>
      </w:pPr>
      <w:r w:rsidRPr="001D6B74">
        <w:rPr>
          <w:color w:val="auto"/>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4).</w:t>
      </w:r>
    </w:p>
    <w:p w:rsidR="00623FE6" w:rsidRPr="001D6B74" w:rsidRDefault="001D6B74" w:rsidP="001D6B74">
      <w:pPr>
        <w:spacing w:after="0" w:line="240" w:lineRule="auto"/>
        <w:ind w:left="0" w:right="0" w:firstLine="0"/>
        <w:rPr>
          <w:rFonts w:eastAsia="Calibri" w:cs="Times New Roman"/>
          <w:i/>
          <w:color w:val="auto"/>
          <w:szCs w:val="20"/>
          <w:lang w:val="sr-Cyrl-RS" w:eastAsia="en-US"/>
        </w:rPr>
      </w:pPr>
      <w:r w:rsidRPr="001D6B74">
        <w:rPr>
          <w:rFonts w:eastAsia="Calibri" w:cs="Times New Roman"/>
          <w:i/>
          <w:color w:val="auto"/>
          <w:szCs w:val="20"/>
          <w:lang w:val="sr-Cyrl-RS" w:eastAsia="en-US"/>
        </w:rPr>
        <w:t>Табела 4 – Боје за обележавање</w:t>
      </w:r>
    </w:p>
    <w:tbl>
      <w:tblPr>
        <w:tblW w:w="493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17"/>
        <w:gridCol w:w="2257"/>
      </w:tblGrid>
      <w:tr w:rsidR="00623FE6" w:rsidRPr="001D6B74">
        <w:trPr>
          <w:trHeight w:val="2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b/>
                <w:bCs/>
                <w:color w:val="auto"/>
                <w:szCs w:val="20"/>
                <w:lang w:val="sr-Cyrl-RS" w:eastAsia="en-US"/>
              </w:rPr>
            </w:pPr>
            <w:r w:rsidRPr="001D6B74">
              <w:rPr>
                <w:rFonts w:eastAsia="Calibri" w:cs="Times New Roman"/>
                <w:b/>
                <w:color w:val="auto"/>
                <w:szCs w:val="20"/>
                <w:lang w:val="sr-Cyrl-RS" w:eastAsia="en-US" w:bidi="sr-Cyrl-RS"/>
              </w:rPr>
              <w:t>Квартал</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623FE6" w:rsidRPr="001D6B74" w:rsidRDefault="001D6B74" w:rsidP="001D6B74">
            <w:pPr>
              <w:spacing w:after="0" w:line="240" w:lineRule="auto"/>
              <w:ind w:left="0" w:right="0" w:firstLine="0"/>
              <w:rPr>
                <w:rFonts w:eastAsia="Calibri"/>
                <w:b/>
                <w:bCs/>
                <w:color w:val="auto"/>
                <w:szCs w:val="20"/>
                <w:lang w:val="sr-Cyrl-RS" w:eastAsia="en-US"/>
              </w:rPr>
            </w:pPr>
            <w:r w:rsidRPr="001D6B74">
              <w:rPr>
                <w:rFonts w:eastAsia="Calibri" w:cs="Times New Roman"/>
                <w:b/>
                <w:color w:val="auto"/>
                <w:szCs w:val="20"/>
                <w:lang w:val="sr-Cyrl-RS" w:eastAsia="en-US" w:bidi="sr-Cyrl-RS"/>
              </w:rPr>
              <w:t>Боја</w:t>
            </w:r>
          </w:p>
        </w:tc>
      </w:tr>
      <w:tr w:rsidR="00623FE6" w:rsidRPr="001D6B74">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Први (јануар, фебруар, март)</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Бела (WHITE)</w:t>
            </w:r>
          </w:p>
        </w:tc>
      </w:tr>
      <w:tr w:rsidR="00623FE6" w:rsidRPr="001D6B74">
        <w:trPr>
          <w:trHeight w:val="397"/>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Други (април, мај, јун)</w:t>
            </w:r>
          </w:p>
        </w:tc>
        <w:tc>
          <w:tcPr>
            <w:tcW w:w="1217" w:type="pct"/>
            <w:tcBorders>
              <w:top w:val="single" w:sz="4" w:space="0" w:color="auto"/>
              <w:left w:val="single" w:sz="4" w:space="0" w:color="auto"/>
              <w:bottom w:val="single" w:sz="4" w:space="0" w:color="auto"/>
              <w:right w:val="single" w:sz="4" w:space="0" w:color="auto"/>
            </w:tcBorders>
            <w:shd w:val="clear" w:color="auto" w:fill="FFFF00"/>
            <w:vAlign w:val="center"/>
          </w:tcPr>
          <w:p w:rsidR="00623FE6" w:rsidRPr="001D6B74" w:rsidRDefault="001D6B74" w:rsidP="001D6B74">
            <w:pPr>
              <w:spacing w:after="0" w:line="240" w:lineRule="auto"/>
              <w:ind w:left="0" w:right="0" w:firstLine="0"/>
              <w:rPr>
                <w:rFonts w:eastAsia="Calibri" w:cs="Times New Roman"/>
                <w:color w:val="auto"/>
                <w:szCs w:val="20"/>
                <w:lang w:val="sr-Cyrl-RS" w:eastAsia="en-US"/>
              </w:rPr>
            </w:pPr>
            <w:r w:rsidRPr="001D6B74">
              <w:rPr>
                <w:rFonts w:eastAsia="Calibri" w:cs="Times New Roman"/>
                <w:color w:val="auto"/>
                <w:szCs w:val="20"/>
                <w:lang w:val="sr-Cyrl-RS" w:eastAsia="en-US" w:bidi="sr-Cyrl-RS"/>
              </w:rPr>
              <w:t>Жута (YELLOW)</w:t>
            </w:r>
          </w:p>
        </w:tc>
      </w:tr>
      <w:tr w:rsidR="00623FE6" w:rsidRPr="001D6B74">
        <w:trPr>
          <w:trHeight w:val="276"/>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Трећи (јул, август, септембар)</w:t>
            </w:r>
          </w:p>
        </w:tc>
        <w:tc>
          <w:tcPr>
            <w:tcW w:w="1217" w:type="pct"/>
            <w:tcBorders>
              <w:top w:val="single" w:sz="4" w:space="0" w:color="auto"/>
              <w:left w:val="single" w:sz="4" w:space="0" w:color="auto"/>
              <w:bottom w:val="single" w:sz="4" w:space="0" w:color="auto"/>
              <w:right w:val="single" w:sz="4" w:space="0" w:color="auto"/>
            </w:tcBorders>
            <w:shd w:val="clear" w:color="auto" w:fill="0000FF"/>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Плава (BLUE)</w:t>
            </w:r>
          </w:p>
        </w:tc>
      </w:tr>
      <w:tr w:rsidR="00623FE6" w:rsidRPr="001D6B74">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623FE6" w:rsidRPr="001D6B74" w:rsidRDefault="001D6B74" w:rsidP="001D6B74">
            <w:pPr>
              <w:spacing w:after="0" w:line="240" w:lineRule="auto"/>
              <w:ind w:left="0" w:right="0" w:firstLine="0"/>
              <w:rPr>
                <w:rFonts w:eastAsia="Calibri"/>
                <w:color w:val="auto"/>
                <w:szCs w:val="20"/>
                <w:lang w:val="sr-Cyrl-RS" w:eastAsia="en-US"/>
              </w:rPr>
            </w:pPr>
            <w:r w:rsidRPr="001D6B74">
              <w:rPr>
                <w:rFonts w:eastAsia="Calibri" w:cs="Times New Roman"/>
                <w:color w:val="auto"/>
                <w:szCs w:val="20"/>
                <w:lang w:val="sr-Cyrl-RS" w:eastAsia="en-US" w:bidi="sr-Cyrl-RS"/>
              </w:rPr>
              <w:t>Четврти (октобар, новембар, децембар)</w:t>
            </w:r>
          </w:p>
        </w:tc>
        <w:tc>
          <w:tcPr>
            <w:tcW w:w="1217" w:type="pct"/>
            <w:tcBorders>
              <w:top w:val="single" w:sz="4" w:space="0" w:color="auto"/>
              <w:left w:val="single" w:sz="4" w:space="0" w:color="auto"/>
              <w:bottom w:val="single" w:sz="4" w:space="0" w:color="auto"/>
              <w:right w:val="single" w:sz="4" w:space="0" w:color="auto"/>
            </w:tcBorders>
            <w:shd w:val="clear" w:color="auto" w:fill="FFA500"/>
            <w:vAlign w:val="center"/>
          </w:tcPr>
          <w:p w:rsidR="00623FE6" w:rsidRPr="001D6B74" w:rsidRDefault="001D6B74" w:rsidP="001D6B74">
            <w:pPr>
              <w:spacing w:after="0" w:line="240" w:lineRule="auto"/>
              <w:ind w:left="0" w:right="0" w:firstLine="0"/>
              <w:rPr>
                <w:rFonts w:eastAsia="Calibri" w:cs="Times New Roman"/>
                <w:color w:val="auto"/>
                <w:szCs w:val="20"/>
                <w:lang w:val="sr-Cyrl-RS" w:eastAsia="en-US"/>
              </w:rPr>
            </w:pPr>
            <w:r w:rsidRPr="001D6B74">
              <w:rPr>
                <w:rFonts w:eastAsia="Calibri" w:cs="Times New Roman"/>
                <w:color w:val="auto"/>
                <w:szCs w:val="20"/>
                <w:lang w:val="sr-Cyrl-RS" w:eastAsia="en-US" w:bidi="sr-Cyrl-RS"/>
              </w:rPr>
              <w:t>Наранџаста (ORANGE)</w:t>
            </w:r>
          </w:p>
        </w:tc>
      </w:tr>
    </w:tbl>
    <w:p w:rsidR="00623FE6" w:rsidRPr="001D6B74" w:rsidRDefault="00623FE6" w:rsidP="001D6B74">
      <w:pPr>
        <w:spacing w:after="0" w:line="259" w:lineRule="auto"/>
        <w:ind w:left="0" w:right="0" w:firstLine="0"/>
        <w:rPr>
          <w:color w:val="auto"/>
          <w:highlight w:val="lightGray"/>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color w:val="auto"/>
          <w:lang w:val="sr-Cyrl-RS"/>
        </w:rPr>
      </w:pPr>
      <w:r w:rsidRPr="001D6B74">
        <w:rPr>
          <w:rFonts w:eastAsia="Calibri" w:cs="Times New Roman"/>
          <w:i/>
          <w:color w:val="auto"/>
          <w:szCs w:val="20"/>
          <w:lang w:val="sr-Cyrl-RS"/>
        </w:rPr>
        <w:t>Табела 5 – Ознаке за обележавање скела/платформи/лестви</w:t>
      </w:r>
    </w:p>
    <w:tbl>
      <w:tblPr>
        <w:tblStyle w:val="TableGrid1"/>
        <w:tblW w:w="0" w:type="auto"/>
        <w:jc w:val="center"/>
        <w:tblLook w:val="04A0" w:firstRow="1" w:lastRow="0" w:firstColumn="1" w:lastColumn="0" w:noHBand="0" w:noVBand="1"/>
      </w:tblPr>
      <w:tblGrid>
        <w:gridCol w:w="7050"/>
        <w:gridCol w:w="2350"/>
      </w:tblGrid>
      <w:tr w:rsidR="00623FE6" w:rsidRPr="001D6B74">
        <w:trPr>
          <w:jc w:val="center"/>
        </w:trPr>
        <w:tc>
          <w:tcPr>
            <w:tcW w:w="3750" w:type="pct"/>
          </w:tcPr>
          <w:p w:rsidR="00623FE6" w:rsidRPr="001D6B74" w:rsidRDefault="001D6B74" w:rsidP="001D6B74">
            <w:pPr>
              <w:spacing w:after="0" w:line="240" w:lineRule="auto"/>
              <w:ind w:left="0" w:right="0" w:firstLine="0"/>
              <w:rPr>
                <w:rFonts w:eastAsia="Calibri" w:cs="Times New Roman"/>
                <w:i/>
                <w:color w:val="auto"/>
                <w:szCs w:val="20"/>
                <w:lang w:val="sr-Cyrl-RS"/>
              </w:rPr>
            </w:pPr>
            <w:r w:rsidRPr="001D6B74">
              <w:rPr>
                <w:rFonts w:eastAsia="Calibri" w:cs="Times New Roman"/>
                <w:b/>
                <w:color w:val="auto"/>
                <w:szCs w:val="20"/>
                <w:lang w:val="sr-Cyrl-RS" w:bidi="sr-Cyrl-RS"/>
              </w:rPr>
              <w:t>Статус</w:t>
            </w:r>
          </w:p>
        </w:tc>
        <w:tc>
          <w:tcPr>
            <w:tcW w:w="1250" w:type="pct"/>
          </w:tcPr>
          <w:p w:rsidR="00623FE6" w:rsidRPr="001D6B74" w:rsidRDefault="001D6B74" w:rsidP="001D6B74">
            <w:pPr>
              <w:spacing w:after="0" w:line="240" w:lineRule="auto"/>
              <w:ind w:left="0" w:right="0" w:firstLine="0"/>
              <w:rPr>
                <w:rFonts w:eastAsia="Calibri" w:cs="Times New Roman"/>
                <w:b/>
                <w:color w:val="auto"/>
                <w:szCs w:val="20"/>
                <w:lang w:val="sr-Cyrl-RS"/>
              </w:rPr>
            </w:pPr>
            <w:r w:rsidRPr="001D6B74">
              <w:rPr>
                <w:rFonts w:eastAsia="Calibri" w:cs="Times New Roman"/>
                <w:b/>
                <w:color w:val="auto"/>
                <w:szCs w:val="20"/>
                <w:lang w:val="sr-Cyrl-RS" w:bidi="sr-Cyrl-RS"/>
              </w:rPr>
              <w:t>Боја</w:t>
            </w:r>
          </w:p>
        </w:tc>
      </w:tr>
      <w:tr w:rsidR="00623FE6" w:rsidRPr="001D6B74">
        <w:trPr>
          <w:jc w:val="center"/>
        </w:trPr>
        <w:tc>
          <w:tcPr>
            <w:tcW w:w="3750" w:type="pct"/>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Одговара захтевима, безбедно за употребу</w:t>
            </w:r>
          </w:p>
        </w:tc>
        <w:tc>
          <w:tcPr>
            <w:tcW w:w="1250" w:type="pct"/>
            <w:tcBorders>
              <w:bottom w:val="single" w:sz="4" w:space="0" w:color="auto"/>
            </w:tcBorders>
            <w:shd w:val="clear" w:color="auto" w:fill="008000"/>
            <w:vAlign w:val="center"/>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Зелена (GREEN)</w:t>
            </w:r>
          </w:p>
        </w:tc>
      </w:tr>
      <w:tr w:rsidR="00623FE6" w:rsidRPr="001D6B74">
        <w:trPr>
          <w:trHeight w:val="479"/>
          <w:jc w:val="center"/>
        </w:trPr>
        <w:tc>
          <w:tcPr>
            <w:tcW w:w="3750" w:type="pct"/>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Не одговара захтевима, забрањена употреба/ небезбедно за рад/ у фази монтаже/ није прегледана</w:t>
            </w:r>
          </w:p>
        </w:tc>
        <w:tc>
          <w:tcPr>
            <w:tcW w:w="1250" w:type="pct"/>
            <w:shd w:val="clear" w:color="auto" w:fill="FF0000"/>
            <w:vAlign w:val="center"/>
          </w:tcPr>
          <w:p w:rsidR="00623FE6" w:rsidRPr="001D6B74" w:rsidRDefault="001D6B74" w:rsidP="001D6B74">
            <w:pPr>
              <w:spacing w:after="0" w:line="240" w:lineRule="auto"/>
              <w:ind w:left="0" w:right="0" w:firstLine="0"/>
              <w:rPr>
                <w:rFonts w:eastAsia="Calibri" w:cs="Times New Roman"/>
                <w:color w:val="auto"/>
                <w:szCs w:val="20"/>
                <w:lang w:val="sr-Cyrl-RS"/>
              </w:rPr>
            </w:pPr>
            <w:r w:rsidRPr="001D6B74">
              <w:rPr>
                <w:rFonts w:eastAsia="Calibri" w:cs="Times New Roman"/>
                <w:color w:val="auto"/>
                <w:szCs w:val="20"/>
                <w:lang w:val="sr-Cyrl-RS" w:bidi="sr-Cyrl-RS"/>
              </w:rPr>
              <w:t>Црвена (RED)</w:t>
            </w:r>
          </w:p>
        </w:tc>
      </w:tr>
    </w:tbl>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color w:val="auto"/>
          <w:lang w:val="sr-Cyrl-RS"/>
        </w:rPr>
      </w:pPr>
      <w:r w:rsidRPr="001D6B74">
        <w:rPr>
          <w:color w:val="auto"/>
          <w:lang w:val="sr-Cyrl-RS"/>
        </w:rPr>
        <w:t>Руководиоци радова обезбеђују информисање лица који изводе радовe о актуелним нформацијама везано за обележавање бојама за одговарајући квартал, у оквиру програма инструктажа на радном месту, између осталог и у оквиру одржавања циљних инструктажа пре почетка извођења радова.</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spacing w:after="0" w:line="259" w:lineRule="auto"/>
        <w:ind w:left="0" w:right="0" w:firstLine="0"/>
        <w:rPr>
          <w:b/>
          <w:color w:val="auto"/>
          <w:sz w:val="22"/>
          <w:highlight w:val="lightGray"/>
          <w:lang w:val="sr-Cyrl-RS"/>
        </w:rPr>
      </w:pPr>
      <w:bookmarkStart w:id="21" w:name="_Hlk188708724"/>
      <w:r w:rsidRPr="001D6B74">
        <w:rPr>
          <w:color w:val="auto"/>
          <w:sz w:val="22"/>
          <w:highlight w:val="lightGray"/>
          <w:lang w:val="sr-Cyrl-RS"/>
        </w:rPr>
        <w:br w:type="page" w:clear="all"/>
      </w:r>
    </w:p>
    <w:p w:rsidR="00623FE6" w:rsidRPr="001D6B74" w:rsidRDefault="001D6B74" w:rsidP="001D6B74">
      <w:pPr>
        <w:pStyle w:val="Naslov1"/>
        <w:numPr>
          <w:ilvl w:val="1"/>
          <w:numId w:val="23"/>
        </w:numPr>
        <w:spacing w:after="0"/>
        <w:rPr>
          <w:color w:val="auto"/>
          <w:lang w:val="sr-Cyrl-RS"/>
        </w:rPr>
      </w:pPr>
      <w:bookmarkStart w:id="22" w:name="_Toc205816900"/>
      <w:bookmarkStart w:id="23" w:name="_Hlk189727569"/>
      <w:r w:rsidRPr="001D6B74">
        <w:rPr>
          <w:color w:val="auto"/>
          <w:lang w:val="sr-Cyrl-RS"/>
        </w:rPr>
        <w:lastRenderedPageBreak/>
        <w:t>Рад са електричним уређајима</w:t>
      </w:r>
      <w:bookmarkEnd w:id="22"/>
      <w:r w:rsidRPr="001D6B74">
        <w:rPr>
          <w:color w:val="auto"/>
          <w:lang w:val="sr-Cyrl-RS"/>
        </w:rPr>
        <w:t xml:space="preserve"> </w:t>
      </w:r>
      <w:bookmarkEnd w:id="23"/>
    </w:p>
    <w:p w:rsidR="00623FE6" w:rsidRPr="001D6B74" w:rsidRDefault="001D6B74" w:rsidP="001D6B74">
      <w:pPr>
        <w:spacing w:after="0"/>
        <w:ind w:left="0" w:right="2"/>
        <w:rPr>
          <w:color w:val="auto"/>
          <w:lang w:val="sr-Cyrl-RS"/>
        </w:rPr>
      </w:pPr>
      <w:r w:rsidRPr="001D6B74">
        <w:rPr>
          <w:color w:val="auto"/>
          <w:lang w:val="sr-Cyrl-RS"/>
        </w:rPr>
        <w:t>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sidRPr="001D6B74">
        <w:rPr>
          <w:color w:val="auto"/>
          <w:vertAlign w:val="superscript"/>
          <w:lang w:val="sr-Cyrl-RS"/>
        </w:rPr>
        <w:t>2</w:t>
      </w:r>
      <w:r w:rsidRPr="001D6B74">
        <w:rPr>
          <w:color w:val="auto"/>
          <w:lang w:val="sr-Cyrl-RS"/>
        </w:rPr>
        <w:t xml:space="preserve">. </w:t>
      </w:r>
    </w:p>
    <w:p w:rsidR="00623FE6" w:rsidRPr="001D6B74" w:rsidRDefault="001D6B74" w:rsidP="001D6B74">
      <w:pPr>
        <w:pStyle w:val="Tekstkomentara"/>
        <w:spacing w:after="0"/>
        <w:rPr>
          <w:lang w:val="sr-Cyrl-RS"/>
        </w:rPr>
      </w:pPr>
      <w:r w:rsidRPr="001D6B74">
        <w:rPr>
          <w:lang w:val="sr-Cyrl-RS"/>
        </w:rPr>
        <w:t>У зонама експлозивности где постоји могућност настанка пожара/експлозије обавезно је кориштење опреме која је у Ех изведби.</w:t>
      </w:r>
    </w:p>
    <w:p w:rsidR="00623FE6" w:rsidRPr="001D6B74" w:rsidRDefault="001D6B74" w:rsidP="001D6B74">
      <w:pPr>
        <w:spacing w:after="0"/>
        <w:ind w:left="0" w:right="2"/>
        <w:rPr>
          <w:color w:val="auto"/>
          <w:lang w:val="sr-Cyrl-RS"/>
        </w:rPr>
      </w:pPr>
      <w:r w:rsidRPr="001D6B74">
        <w:rPr>
          <w:color w:val="auto"/>
          <w:lang w:val="sr-Cyrl-RS"/>
        </w:rPr>
        <w:t xml:space="preserve">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електронским путем  пре почетка извођeња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извођeња радова. </w:t>
      </w:r>
    </w:p>
    <w:p w:rsidR="00623FE6" w:rsidRPr="001D6B74" w:rsidRDefault="00623FE6" w:rsidP="001D6B74">
      <w:pPr>
        <w:spacing w:after="0"/>
        <w:ind w:left="-5" w:right="2"/>
        <w:rPr>
          <w:b/>
          <w:color w:val="auto"/>
          <w:lang w:val="sr-Cyrl-RS"/>
        </w:rPr>
      </w:pPr>
    </w:p>
    <w:p w:rsidR="00623FE6" w:rsidRPr="001D6B74" w:rsidRDefault="001D6B74" w:rsidP="001D6B74">
      <w:pPr>
        <w:spacing w:after="0"/>
        <w:ind w:left="-5" w:right="2"/>
        <w:rPr>
          <w:color w:val="auto"/>
          <w:lang w:val="sr-Cyrl-RS"/>
        </w:rPr>
      </w:pPr>
      <w:r w:rsidRPr="001D6B74">
        <w:rPr>
          <w:b/>
          <w:color w:val="auto"/>
          <w:lang w:val="sr-Cyrl-RS"/>
        </w:rPr>
        <w:t>Напомена за Енергану Рафинерије нафте Панчево</w:t>
      </w:r>
      <w:r w:rsidRPr="001D6B74">
        <w:rPr>
          <w:color w:val="auto"/>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На простору Рафинерији нафте Панчево, Енергана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6/0,4kV такозваних “Лименки“ који су смештени у оклопљено постројење у којима такође постоји одређени број дистрибутивних извода на 0,4 kV напонском нивоу. Ови привремени разводи су распоређени у кругу РНП и њихов број варира у зависности од обима посла.  </w:t>
      </w:r>
    </w:p>
    <w:p w:rsidR="00623FE6" w:rsidRPr="001D6B74" w:rsidRDefault="001D6B74" w:rsidP="001D6B74">
      <w:pPr>
        <w:spacing w:after="0"/>
        <w:ind w:left="-5" w:right="2"/>
        <w:rPr>
          <w:color w:val="auto"/>
          <w:lang w:val="sr-Cyrl-RS"/>
        </w:rPr>
      </w:pPr>
      <w:r w:rsidRPr="001D6B74">
        <w:rPr>
          <w:color w:val="auto"/>
          <w:lang w:val="sr-Cyrl-RS"/>
        </w:rPr>
        <w:t>Уз Захтев за прикључење доставља се:</w:t>
      </w:r>
    </w:p>
    <w:p w:rsidR="00623FE6" w:rsidRPr="001D6B74" w:rsidRDefault="001D6B74" w:rsidP="001D6B74">
      <w:pPr>
        <w:pStyle w:val="Pasussalistom"/>
        <w:numPr>
          <w:ilvl w:val="0"/>
          <w:numId w:val="45"/>
        </w:numPr>
        <w:tabs>
          <w:tab w:val="left" w:pos="567"/>
        </w:tabs>
        <w:spacing w:after="0" w:line="325" w:lineRule="auto"/>
        <w:ind w:left="426" w:right="2"/>
        <w:rPr>
          <w:color w:val="auto"/>
          <w:lang w:val="sr-Cyrl-RS"/>
        </w:rPr>
      </w:pPr>
      <w:r w:rsidRPr="001D6B74">
        <w:rPr>
          <w:color w:val="auto"/>
          <w:lang w:val="sr-Cyrl-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p>
    <w:p w:rsidR="00623FE6" w:rsidRPr="001D6B74" w:rsidRDefault="001D6B74" w:rsidP="001D6B74">
      <w:pPr>
        <w:pStyle w:val="Pasussalistom"/>
        <w:numPr>
          <w:ilvl w:val="0"/>
          <w:numId w:val="45"/>
        </w:numPr>
        <w:tabs>
          <w:tab w:val="left" w:pos="567"/>
        </w:tabs>
        <w:spacing w:after="0" w:line="325" w:lineRule="auto"/>
        <w:ind w:left="426" w:right="2"/>
        <w:rPr>
          <w:color w:val="auto"/>
          <w:lang w:val="sr-Cyrl-RS"/>
        </w:rPr>
      </w:pPr>
      <w:r w:rsidRPr="001D6B74">
        <w:rPr>
          <w:color w:val="auto"/>
          <w:lang w:val="sr-Cyrl-RS"/>
        </w:rPr>
        <w:t xml:space="preserve">Попис  потрошача који се прикључују са техничким карактеристикама и називним снагама и дефинисаном једновремености потрошача. </w:t>
      </w:r>
    </w:p>
    <w:p w:rsidR="00623FE6" w:rsidRPr="001D6B74" w:rsidRDefault="001D6B74" w:rsidP="001D6B74">
      <w:pPr>
        <w:spacing w:after="0"/>
        <w:ind w:left="-5" w:right="2"/>
        <w:rPr>
          <w:color w:val="auto"/>
          <w:lang w:val="sr-Cyrl-RS"/>
        </w:rPr>
      </w:pPr>
      <w:r w:rsidRPr="001D6B74">
        <w:rPr>
          <w:color w:val="auto"/>
          <w:lang w:val="sr-Cyrl-RS"/>
        </w:rPr>
        <w:t xml:space="preserve">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 </w:t>
      </w:r>
    </w:p>
    <w:p w:rsidR="00623FE6" w:rsidRPr="001D6B74" w:rsidRDefault="00623FE6" w:rsidP="001D6B74">
      <w:pPr>
        <w:pStyle w:val="Naslov1"/>
        <w:spacing w:after="0"/>
        <w:ind w:left="0"/>
        <w:rPr>
          <w:color w:val="auto"/>
          <w:sz w:val="22"/>
          <w:highlight w:val="lightGray"/>
          <w:lang w:val="sr-Cyrl-RS"/>
        </w:rPr>
      </w:pPr>
    </w:p>
    <w:p w:rsidR="00623FE6" w:rsidRPr="001D6B74" w:rsidRDefault="001D6B74" w:rsidP="001D6B74">
      <w:pPr>
        <w:spacing w:after="0" w:line="259" w:lineRule="auto"/>
        <w:ind w:left="0" w:right="0" w:firstLine="0"/>
        <w:rPr>
          <w:b/>
          <w:color w:val="auto"/>
          <w:lang w:val="sr-Cyrl-RS"/>
        </w:rPr>
      </w:pPr>
      <w:r w:rsidRPr="001D6B74">
        <w:rPr>
          <w:color w:val="auto"/>
          <w:lang w:val="sr-Cyrl-RS"/>
        </w:rPr>
        <w:br w:type="page" w:clear="all"/>
      </w:r>
    </w:p>
    <w:p w:rsidR="00623FE6" w:rsidRPr="001D6B74" w:rsidRDefault="001D6B74" w:rsidP="001D6B74">
      <w:pPr>
        <w:pStyle w:val="Naslov1"/>
        <w:numPr>
          <w:ilvl w:val="1"/>
          <w:numId w:val="23"/>
        </w:numPr>
        <w:spacing w:after="0"/>
        <w:rPr>
          <w:color w:val="auto"/>
          <w:lang w:val="sr-Cyrl-RS"/>
        </w:rPr>
      </w:pPr>
      <w:bookmarkStart w:id="24" w:name="_Toc205816901"/>
      <w:r w:rsidRPr="001D6B74">
        <w:rPr>
          <w:color w:val="auto"/>
          <w:lang w:val="sr-Cyrl-RS"/>
        </w:rPr>
        <w:lastRenderedPageBreak/>
        <w:t>Активности у високонапонским постројењима и рад у близини водова</w:t>
      </w:r>
      <w:bookmarkEnd w:id="24"/>
      <w:r w:rsidRPr="001D6B74">
        <w:rPr>
          <w:color w:val="auto"/>
          <w:lang w:val="sr-Cyrl-RS"/>
        </w:rPr>
        <w:t xml:space="preserve"> </w:t>
      </w:r>
    </w:p>
    <w:p w:rsidR="00623FE6" w:rsidRPr="001D6B74" w:rsidRDefault="001D6B74" w:rsidP="001D6B74">
      <w:pPr>
        <w:spacing w:after="0"/>
        <w:ind w:left="0" w:right="2"/>
        <w:rPr>
          <w:color w:val="auto"/>
          <w:lang w:val="sr-Cyrl-RS"/>
        </w:rPr>
      </w:pPr>
      <w:r w:rsidRPr="001D6B74">
        <w:rPr>
          <w:color w:val="auto"/>
          <w:lang w:val="sr-Cyrl-RS"/>
        </w:rPr>
        <w:t>Обавеза извођача радова током реализација активности на високонапонским постројењима и рад у близини водова су:</w:t>
      </w:r>
    </w:p>
    <w:p w:rsidR="00623FE6" w:rsidRPr="001D6B74" w:rsidRDefault="001D6B74" w:rsidP="001D6B74">
      <w:pPr>
        <w:pStyle w:val="Pasussalistom"/>
        <w:numPr>
          <w:ilvl w:val="0"/>
          <w:numId w:val="8"/>
        </w:numPr>
        <w:spacing w:after="0"/>
        <w:ind w:left="426" w:right="2"/>
        <w:rPr>
          <w:color w:val="auto"/>
          <w:lang w:val="sr-Cyrl-RS"/>
        </w:rPr>
      </w:pPr>
      <w:r w:rsidRPr="001D6B74">
        <w:rPr>
          <w:color w:val="auto"/>
          <w:lang w:val="sr-Cyrl-RS"/>
        </w:rPr>
        <w:t>Изоловање и закључавање извора опасне енергије;</w:t>
      </w:r>
    </w:p>
    <w:p w:rsidR="00623FE6" w:rsidRPr="001D6B74" w:rsidRDefault="001D6B74" w:rsidP="001D6B74">
      <w:pPr>
        <w:pStyle w:val="Pasussalistom"/>
        <w:numPr>
          <w:ilvl w:val="0"/>
          <w:numId w:val="8"/>
        </w:numPr>
        <w:spacing w:after="0"/>
        <w:ind w:left="426" w:right="2"/>
        <w:rPr>
          <w:color w:val="auto"/>
          <w:lang w:val="sr-Cyrl-RS"/>
        </w:rPr>
      </w:pPr>
      <w:r w:rsidRPr="001D6B74">
        <w:rPr>
          <w:color w:val="auto"/>
          <w:lang w:val="sr-Cyrl-RS"/>
        </w:rPr>
        <w:t xml:space="preserve">Довести опрему у безнапонско стање; </w:t>
      </w:r>
    </w:p>
    <w:p w:rsidR="00623FE6" w:rsidRPr="001D6B74" w:rsidRDefault="001D6B74" w:rsidP="001D6B74">
      <w:pPr>
        <w:pStyle w:val="Pasussalistom"/>
        <w:numPr>
          <w:ilvl w:val="0"/>
          <w:numId w:val="8"/>
        </w:numPr>
        <w:spacing w:after="0"/>
        <w:ind w:left="426" w:right="2"/>
        <w:rPr>
          <w:color w:val="auto"/>
          <w:lang w:val="sr-Cyrl-RS"/>
        </w:rPr>
      </w:pPr>
      <w:r w:rsidRPr="001D6B74">
        <w:rPr>
          <w:color w:val="auto"/>
          <w:lang w:val="sr-Cyrl-RS"/>
        </w:rPr>
        <w:t xml:space="preserve">Поставити заштитне преграде; </w:t>
      </w:r>
    </w:p>
    <w:p w:rsidR="00623FE6" w:rsidRPr="001D6B74" w:rsidRDefault="001D6B74" w:rsidP="001D6B74">
      <w:pPr>
        <w:pStyle w:val="Pasussalistom"/>
        <w:numPr>
          <w:ilvl w:val="0"/>
          <w:numId w:val="8"/>
        </w:numPr>
        <w:spacing w:after="0"/>
        <w:ind w:left="426" w:right="2"/>
        <w:rPr>
          <w:color w:val="auto"/>
          <w:lang w:val="sr-Cyrl-RS"/>
        </w:rPr>
      </w:pPr>
      <w:r w:rsidRPr="001D6B74">
        <w:rPr>
          <w:color w:val="auto"/>
          <w:lang w:val="sr-Cyrl-RS"/>
        </w:rPr>
        <w:t>Обезбедити електроизолациону опрему за рад у близини и под напоном.</w:t>
      </w:r>
    </w:p>
    <w:p w:rsidR="00623FE6" w:rsidRPr="001D6B74" w:rsidRDefault="001D6B74" w:rsidP="001D6B74">
      <w:pPr>
        <w:pStyle w:val="Pasussalistom"/>
        <w:numPr>
          <w:ilvl w:val="0"/>
          <w:numId w:val="8"/>
        </w:numPr>
        <w:spacing w:after="0"/>
        <w:ind w:left="426" w:right="2"/>
        <w:rPr>
          <w:color w:val="auto"/>
          <w:lang w:val="sr-Cyrl-RS"/>
        </w:rPr>
      </w:pPr>
      <w:r w:rsidRPr="001D6B74">
        <w:rPr>
          <w:color w:val="auto"/>
          <w:lang w:val="sr-Cyrl-RS"/>
        </w:rPr>
        <w:t>Достављање стручних налаза о исправности електроизолационе опреме.</w:t>
      </w:r>
    </w:p>
    <w:p w:rsidR="00623FE6" w:rsidRPr="001D6B74" w:rsidRDefault="001D6B74" w:rsidP="001D6B74">
      <w:pPr>
        <w:spacing w:after="0" w:line="240" w:lineRule="auto"/>
        <w:ind w:right="0"/>
        <w:rPr>
          <w:b/>
          <w:color w:val="auto"/>
          <w:lang w:val="sr-Cyrl-RS"/>
        </w:rPr>
      </w:pPr>
      <w:r w:rsidRPr="001D6B74">
        <w:rPr>
          <w:b/>
          <w:color w:val="auto"/>
          <w:lang w:val="sr-Cyrl-RS"/>
        </w:rPr>
        <w:t>Приликом извођења радова у области електро-безбедности Извођач је дужан да:</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Oбезбеди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 xml:space="preserve">Пре почетка извођења радова на електроинсталацијама прибави/добије одобрење (Дозволу за рад) за улазак у високоенергетска постројења , рад у близини водова под високим напоном , као и рад на инсталацијама под напоном (високи и ниски). </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Лице које је одговорно за безбедно извођење радова (руководилац радова/надзор) мора да буде у зони где се изводе радови тако да су му лица која те радове извршавају у зони видљивости.</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 xml:space="preserve">Обезбеди на месту извођења радова постојање техничке документације и упутстава за коришћенa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Пре почетка извођења радова , обезбеди/ добије техничке услове за израду пројектне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 xml:space="preserve">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 </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 xml:space="preserve">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 </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lang w:val="sr-Cyrl-RS"/>
        </w:rPr>
        <w:t>Кабловски водови на местима где пролазе људи морају бити постављени на висину од најмање 3.5м, а на местима проласка транспортних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постављање у њих каблова/на сајлама за вешање између објеката (зграда)/на специј</w:t>
      </w:r>
      <w:r w:rsidR="00401C6B">
        <w:rPr>
          <w:lang w:val="sr-Cyrl-RS"/>
        </w:rPr>
        <w:t>а</w:t>
      </w:r>
      <w:r w:rsidRPr="001D6B74">
        <w:rPr>
          <w:lang w:val="sr-Cyrl-RS"/>
        </w:rPr>
        <w:t>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транспортних средстава мора бити најмање 3,0м.</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 xml:space="preserve">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називима одговорног лица за електробезбедност и ознаком „Опрез високи </w:t>
      </w:r>
      <w:r w:rsidRPr="001D6B74">
        <w:rPr>
          <w:color w:val="auto"/>
          <w:lang w:val="sr-Cyrl-RS"/>
        </w:rPr>
        <w:lastRenderedPageBreak/>
        <w:t>напон“(црни троугао на жутој позадини), са идентификационим бројем објекта електроинсталације и телефоном одговорне службе наручиоца.</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На јединица електроопреме (конкретна електро опремa која је позиционирана фиксно, која се користи у технолошком процесу и напаја се од мреже наизменичне струје од 50VAC и једносмерне струје изнад 120VDC постављени знаци "Опасност високи напон"/"Опасност ниски напон» читљиви и имају одговарајуће димензије (црни знак на жутој позадини једнакостраничног троугла са дужином странице најмање 25 mm).</w:t>
      </w:r>
    </w:p>
    <w:p w:rsidR="00623FE6" w:rsidRPr="001D6B74" w:rsidRDefault="001D6B74" w:rsidP="001D6B74">
      <w:pPr>
        <w:pStyle w:val="Pasussalistom"/>
        <w:numPr>
          <w:ilvl w:val="0"/>
          <w:numId w:val="21"/>
        </w:numPr>
        <w:spacing w:after="0" w:line="240" w:lineRule="auto"/>
        <w:ind w:left="426" w:right="0" w:hanging="426"/>
        <w:contextualSpacing w:val="0"/>
        <w:rPr>
          <w:color w:val="auto"/>
          <w:lang w:val="sr-Cyrl-RS"/>
        </w:rPr>
      </w:pPr>
      <w:r w:rsidRPr="001D6B74">
        <w:rPr>
          <w:color w:val="auto"/>
          <w:lang w:val="sr-Cyrl-RS"/>
        </w:rPr>
        <w:t>На вратима и оградама просторија електропостројења нанесен је упадљив знак «Опасност високи напон»/«Опасност ниски напон» са дужином странице најмање 95 мм.</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Color code-у. Ознаке/материјал за обележавање електро опреме ће обезбедити Наручилац</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Обезбеди постојање и правилно одржавање уређаја за уземљење кориштених електричних инсталација у складу са захтевима прописа Републике Србије (на пр. у</w:t>
      </w:r>
      <w:r w:rsidRPr="001D6B74">
        <w:rPr>
          <w:lang w:val="sr-Cyrl-RS"/>
        </w:rPr>
        <w:t xml:space="preserve"> случају употребе вишежилног проводника за уземљење потребно је да крајеви проводника буду упресовани у кабел папучице/хилзне, проводник мора бити затегнут са кућиштем електро опреме, проводник не сме да буде оштећен, као и да има преко 50% површине под корозијом…)</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Забрани употребу електричних инсталација и електричних пријемника у случају загревања изнад дозвољених вредности, као што је:</w:t>
      </w:r>
    </w:p>
    <w:p w:rsidR="00623FE6" w:rsidRPr="001D6B74" w:rsidRDefault="001D6B74" w:rsidP="001D6B74">
      <w:pPr>
        <w:pStyle w:val="Pasussalistom"/>
        <w:numPr>
          <w:ilvl w:val="0"/>
          <w:numId w:val="20"/>
        </w:numPr>
        <w:spacing w:after="0" w:line="240" w:lineRule="auto"/>
        <w:ind w:left="851" w:right="0"/>
        <w:contextualSpacing w:val="0"/>
        <w:rPr>
          <w:color w:val="auto"/>
          <w:lang w:val="sr-Cyrl-RS"/>
        </w:rPr>
      </w:pPr>
      <w:r w:rsidRPr="001D6B74">
        <w:rPr>
          <w:color w:val="auto"/>
          <w:lang w:val="sr-Cyrl-RS"/>
        </w:rPr>
        <w:t>Топљење изолације кабловских линија</w:t>
      </w:r>
    </w:p>
    <w:p w:rsidR="00623FE6" w:rsidRPr="001D6B74" w:rsidRDefault="001D6B74" w:rsidP="001D6B74">
      <w:pPr>
        <w:pStyle w:val="Pasussalistom"/>
        <w:numPr>
          <w:ilvl w:val="0"/>
          <w:numId w:val="20"/>
        </w:numPr>
        <w:spacing w:after="0" w:line="240" w:lineRule="auto"/>
        <w:ind w:left="851" w:right="0"/>
        <w:contextualSpacing w:val="0"/>
        <w:rPr>
          <w:color w:val="auto"/>
          <w:lang w:val="sr-Cyrl-RS"/>
        </w:rPr>
      </w:pPr>
      <w:r w:rsidRPr="001D6B74">
        <w:rPr>
          <w:color w:val="auto"/>
          <w:lang w:val="sr-Cyrl-RS"/>
        </w:rPr>
        <w:t>Постојање трагова затамњења боје на контактним спојевима</w:t>
      </w:r>
    </w:p>
    <w:p w:rsidR="00623FE6" w:rsidRPr="001D6B74" w:rsidRDefault="001D6B74" w:rsidP="001D6B74">
      <w:pPr>
        <w:pStyle w:val="Pasussalistom"/>
        <w:numPr>
          <w:ilvl w:val="0"/>
          <w:numId w:val="20"/>
        </w:numPr>
        <w:spacing w:after="0" w:line="240" w:lineRule="auto"/>
        <w:ind w:left="851" w:right="0"/>
        <w:contextualSpacing w:val="0"/>
        <w:rPr>
          <w:color w:val="auto"/>
          <w:lang w:val="sr-Cyrl-RS"/>
        </w:rPr>
      </w:pPr>
      <w:r w:rsidRPr="001D6B74">
        <w:rPr>
          <w:color w:val="auto"/>
          <w:lang w:val="sr-Cyrl-RS"/>
        </w:rPr>
        <w:t>Прекорачење граничних вредности заштите од преоптерећења</w:t>
      </w:r>
    </w:p>
    <w:p w:rsidR="00623FE6" w:rsidRPr="001D6B74" w:rsidRDefault="001D6B74" w:rsidP="001D6B74">
      <w:pPr>
        <w:pStyle w:val="Pasussalistom"/>
        <w:numPr>
          <w:ilvl w:val="0"/>
          <w:numId w:val="20"/>
        </w:numPr>
        <w:spacing w:after="0" w:line="240" w:lineRule="auto"/>
        <w:ind w:left="851" w:right="0"/>
        <w:contextualSpacing w:val="0"/>
        <w:rPr>
          <w:color w:val="auto"/>
          <w:lang w:val="sr-Cyrl-RS"/>
        </w:rPr>
      </w:pPr>
      <w:r w:rsidRPr="001D6B74">
        <w:rPr>
          <w:color w:val="auto"/>
          <w:lang w:val="sr-Cyrl-RS"/>
        </w:rPr>
        <w:t>Прекорачење снаге потрошача преко инсталисане снаге извора</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За рад користи искључиво</w:t>
      </w:r>
      <w:r w:rsidRPr="001D6B74">
        <w:rPr>
          <w:strike/>
          <w:color w:val="auto"/>
          <w:lang w:val="sr-Cyrl-RS"/>
        </w:rPr>
        <w:t xml:space="preserve"> </w:t>
      </w:r>
      <w:r w:rsidRPr="001D6B74">
        <w:rPr>
          <w:color w:val="auto"/>
          <w:lang w:val="sr-Cyrl-RS"/>
        </w:rPr>
        <w:t xml:space="preserve">електрoопрему и инсталације које су фабричке производње. </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 xml:space="preserve">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 </w:t>
      </w:r>
      <w:r w:rsidRPr="001D6B74">
        <w:rPr>
          <w:lang w:val="sr-Cyrl-RS"/>
        </w:rPr>
        <w:t>Забрањена је употреба траке за изоловање у циљу санирања оштећења на каблу, док је дозвољено користити термоскупљајуће (материјале) цеви у те сврхе.</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У заштићеним зонама далековода забра</w:t>
      </w:r>
      <w:r w:rsidR="00401C6B">
        <w:rPr>
          <w:color w:val="auto"/>
          <w:lang w:val="sr-Cyrl-RS"/>
        </w:rPr>
        <w:t xml:space="preserve">њено </w:t>
      </w:r>
      <w:r w:rsidRPr="001D6B74">
        <w:rPr>
          <w:color w:val="auto"/>
          <w:lang w:val="sr-Cyrl-RS"/>
        </w:rPr>
        <w:t>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У циљу искључивања високих ризика од повреда запослених струјом, када се у току провере електричних инсталација Извођача открију прекршаји по тачкама наведеним у овом делу НЅЕ Споразума електроинсталације Извођача морају бити искључене у најкраћем року у складу са шемом искључења док се не отклоне утврђене примедбе</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623FE6" w:rsidRPr="001D6B74" w:rsidRDefault="001D6B74" w:rsidP="001D6B74">
      <w:pPr>
        <w:spacing w:after="0"/>
        <w:ind w:left="0" w:right="2"/>
        <w:rPr>
          <w:color w:val="auto"/>
          <w:lang w:val="sr-Cyrl-RS"/>
        </w:rPr>
      </w:pPr>
      <w:r w:rsidRPr="001D6B74">
        <w:rPr>
          <w:color w:val="auto"/>
          <w:lang w:val="sr-Cyrl-RS"/>
        </w:rPr>
        <w:t>Радове у заштићеним зонама изводи само по налозима и дозволама за рад, у складу са утврђеним захтевима из области безбедности и здравља на раду</w:t>
      </w:r>
    </w:p>
    <w:p w:rsidR="00623FE6" w:rsidRPr="001D6B74" w:rsidRDefault="001D6B74" w:rsidP="001D6B74">
      <w:pPr>
        <w:spacing w:after="0" w:line="259" w:lineRule="auto"/>
        <w:ind w:left="0" w:right="0" w:firstLine="0"/>
        <w:rPr>
          <w:b/>
          <w:color w:val="auto"/>
          <w:sz w:val="22"/>
          <w:highlight w:val="lightGray"/>
          <w:lang w:val="sr-Cyrl-RS"/>
        </w:rPr>
      </w:pPr>
      <w:bookmarkStart w:id="25" w:name="_Hlk188709272"/>
      <w:bookmarkEnd w:id="21"/>
      <w:r w:rsidRPr="001D6B74">
        <w:rPr>
          <w:color w:val="auto"/>
          <w:sz w:val="22"/>
          <w:highlight w:val="lightGray"/>
          <w:lang w:val="sr-Cyrl-RS"/>
        </w:rPr>
        <w:br w:type="page" w:clear="all"/>
      </w:r>
    </w:p>
    <w:p w:rsidR="00623FE6" w:rsidRPr="001D6B74" w:rsidRDefault="001D6B74" w:rsidP="001D6B74">
      <w:pPr>
        <w:pStyle w:val="Naslov1"/>
        <w:numPr>
          <w:ilvl w:val="1"/>
          <w:numId w:val="23"/>
        </w:numPr>
        <w:spacing w:after="0"/>
        <w:rPr>
          <w:color w:val="auto"/>
          <w:lang w:val="sr-Cyrl-RS"/>
        </w:rPr>
      </w:pPr>
      <w:bookmarkStart w:id="26" w:name="_Hlk189727593"/>
      <w:bookmarkStart w:id="27" w:name="_Toc205816902"/>
      <w:r w:rsidRPr="001D6B74">
        <w:rPr>
          <w:color w:val="auto"/>
          <w:lang w:val="sr-Cyrl-RS"/>
        </w:rPr>
        <w:lastRenderedPageBreak/>
        <w:t>Безбедност у саобраћају, транспорт опасне робе и механизовано подизање и премештање терета)</w:t>
      </w:r>
      <w:bookmarkEnd w:id="26"/>
      <w:bookmarkEnd w:id="27"/>
    </w:p>
    <w:p w:rsidR="00623FE6" w:rsidRPr="001D6B74" w:rsidRDefault="001D6B74" w:rsidP="001D6B74">
      <w:pPr>
        <w:spacing w:after="0"/>
        <w:ind w:left="0" w:right="2"/>
        <w:rPr>
          <w:color w:val="auto"/>
          <w:lang w:val="sr-Cyrl-RS"/>
        </w:rPr>
      </w:pPr>
      <w:bookmarkStart w:id="28" w:name="_Hlk188708967"/>
      <w:bookmarkEnd w:id="25"/>
      <w:r w:rsidRPr="001D6B74">
        <w:rPr>
          <w:color w:val="auto"/>
          <w:lang w:val="sr-Cyrl-RS"/>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28"/>
    </w:p>
    <w:p w:rsidR="00623FE6" w:rsidRPr="001D6B74" w:rsidRDefault="001D6B74" w:rsidP="001D6B74">
      <w:pPr>
        <w:spacing w:after="0"/>
        <w:ind w:left="0" w:right="2"/>
        <w:rPr>
          <w:color w:val="auto"/>
          <w:lang w:val="sr-Cyrl-RS"/>
        </w:rPr>
      </w:pPr>
      <w:r w:rsidRPr="001D6B74">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rsidR="00623FE6" w:rsidRPr="001D6B74" w:rsidRDefault="001D6B74" w:rsidP="001D6B74">
      <w:pPr>
        <w:spacing w:after="0"/>
        <w:ind w:left="0"/>
        <w:rPr>
          <w:color w:val="auto"/>
          <w:lang w:val="sr-Cyrl-RS"/>
        </w:rPr>
      </w:pPr>
      <w:r w:rsidRPr="001D6B74">
        <w:rPr>
          <w:color w:val="auto"/>
          <w:lang w:val="sr-Cyrl-RS"/>
        </w:rPr>
        <w:t>Руководилац радова мора бити присутан на месту обављања активности подизања и премештања терета.</w:t>
      </w:r>
    </w:p>
    <w:p w:rsidR="00623FE6" w:rsidRPr="001D6B74" w:rsidRDefault="001D6B74" w:rsidP="001D6B74">
      <w:pPr>
        <w:spacing w:after="0"/>
        <w:ind w:left="0" w:right="2"/>
        <w:rPr>
          <w:b/>
          <w:color w:val="auto"/>
          <w:lang w:val="sr-Cyrl-RS"/>
        </w:rPr>
      </w:pPr>
      <w:r w:rsidRPr="001D6B74">
        <w:rPr>
          <w:b/>
          <w:color w:val="auto"/>
          <w:lang w:val="sr-Cyrl-RS"/>
        </w:rPr>
        <w:t>Основне мере безбедности које треба обезбедити приликом механизованог подизања и премештања терета су:</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Везивање терета вршити у складу са са шемом везивања која је израђена на шаблону усаглашеном са НИС а.д. Уколико не постоји шема везивања терета, потребно је урадити План подизања терета у шаблону који је усаглашен са НИС а.д.,</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Израдити План подизања терета у случају високо ризичних активности које су дефинисане од стране НИС а.д.,</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одговара габаритима терета који се премешта,</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буде у исправном стању и атестирана и одговарајућа за оптерећење које треба да поднесе,</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Прибор који се користи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имати читљиве фабричке ознаке/ жигове/ плочице са наведеном максималном носивошћу, изјаву / Сертификат о квалитету прибора за подизање терета и обавезно испуњене све захтеве у складу са Правилником о безбедности машина,</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Забрањено је коришћење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 без фабричких ознака и одговарајућих налепница,</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Забрањено је коришћење оштећеног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Амбалажа (посуда) која се користи за подизање терета мора да садржи техничку документацију / упутство за употребу / акт (записник) о испитивању амбалаже (посуде) ако се амбалажа (посуда) за терет користи приликом подизања терета,</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lastRenderedPageBreak/>
        <w:t>Амбалажа (посуда) за подизање терета не сме да има видљиве дефекте / оштећења која утичу на функционалност подизања терета,</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Забрањено је пролажење и задржавање испод висећег терета,</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Обезбедити адекватну координацију активности када терет симултано подижу две или више дизалица,</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Извршити алкотест аутодизаличара,</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Користити исправну ужад за манипулацију теретом,</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 xml:space="preserve">Обезбедити присуство сигналисте на месту радова, Послове сигналисте врше само радници који имају одговарајућу квалификацију, потврђену уверењем о спроведеној обуци за сигналисту и везивачa терета која је усаглашена са захтевима НИС а.д. Периодична провера знања се спроводи на 12 месеци. Сигналидта мора </w:t>
      </w:r>
      <w:bookmarkStart w:id="29" w:name="_Hlk204518162"/>
      <w:r w:rsidRPr="001D6B74">
        <w:rPr>
          <w:color w:val="auto"/>
          <w:lang w:val="sr-Cyrl-RS"/>
        </w:rPr>
        <w:t>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29"/>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Везивање и качење терета врше само радници који имају одговарајућу квалификацију, потврђену уверењем о спроведеној обуци за сигналисту и везивачa терета и која је усаглашена са захтевима НИС а.д.. Периодична провера знања се спроводи на 12 месеци,</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Руководилац радова на сваких 12 месеци пролази интерну периодичну проверу знања из области безбедног извођења радова употребом дизаличних уређаја усаглашену са НИС а.д.,</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поседује важећи стручни налаз о извршеном прегледу,</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има на видљивом месту истакнут дијаграм носивости,</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t>За опрему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листе и иста се потврђује обележавањем дизалице одговарајућом усаглашеном кварталном ознаком у боји,</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Користити опрему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које имају дозволу за употребу на основу резултата периодичног / ванредног техничког прегледа и дневне чек листе,</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заштиту од далековода).</w:t>
      </w:r>
    </w:p>
    <w:p w:rsidR="00623FE6" w:rsidRPr="001D6B74" w:rsidRDefault="001D6B74" w:rsidP="001D6B74">
      <w:pPr>
        <w:pStyle w:val="Pasussalistom"/>
        <w:spacing w:after="0"/>
        <w:ind w:left="0" w:right="2" w:firstLine="0"/>
        <w:rPr>
          <w:b/>
          <w:color w:val="auto"/>
          <w:lang w:val="sr-Cyrl-RS"/>
        </w:rPr>
      </w:pPr>
      <w:r w:rsidRPr="001D6B74">
        <w:rPr>
          <w:b/>
          <w:color w:val="auto"/>
          <w:lang w:val="sr-Cyrl-RS"/>
        </w:rPr>
        <w:t>Руковалац дизалице мора испуњавати следеће услове:</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да је здравствено способан за рад са дизалицом,</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да је обучен за управљање дизалицом уз одговарајући важећи сертификат о стручној оспособљености,</w:t>
      </w:r>
    </w:p>
    <w:p w:rsidR="00623FE6" w:rsidRPr="001D6B74" w:rsidRDefault="001D6B74" w:rsidP="001D6B74">
      <w:pPr>
        <w:pStyle w:val="Pasussalistom"/>
        <w:numPr>
          <w:ilvl w:val="0"/>
          <w:numId w:val="4"/>
        </w:numPr>
        <w:spacing w:after="0" w:line="240" w:lineRule="auto"/>
        <w:ind w:left="426" w:right="0"/>
        <w:contextualSpacing w:val="0"/>
        <w:rPr>
          <w:color w:val="auto"/>
          <w:lang w:val="sr-Cyrl-RS"/>
        </w:rPr>
      </w:pPr>
      <w:r w:rsidRPr="001D6B74">
        <w:rPr>
          <w:color w:val="auto"/>
          <w:lang w:val="sr-Cyrl-RS"/>
        </w:rPr>
        <w:lastRenderedPageBreak/>
        <w:t>на сваких 12 месеци пролази интерну периодичну проверу знања која се потврђује уверењем о спроведеној обуци за руковаоца дизаличним уређајем и која је усаглашена са НИС а.д.</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да је оспособљен за безбедан рад са дизалицом.</w:t>
      </w:r>
    </w:p>
    <w:p w:rsidR="00623FE6" w:rsidRPr="001D6B74" w:rsidRDefault="001D6B74" w:rsidP="001D6B74">
      <w:pPr>
        <w:spacing w:after="0" w:line="240" w:lineRule="auto"/>
        <w:ind w:left="0" w:right="0"/>
        <w:rPr>
          <w:b/>
          <w:color w:val="auto"/>
          <w:lang w:val="sr-Cyrl-RS"/>
        </w:rPr>
      </w:pPr>
      <w:r w:rsidRPr="001D6B74">
        <w:rPr>
          <w:b/>
          <w:color w:val="auto"/>
          <w:lang w:val="sr-Cyrl-RS"/>
        </w:rPr>
        <w:t>Извођач је дужан да:</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Обезбеди контролу поштовања од стране возача: Закона о безбедности саобраћаја на путевима, Закона о транспорту опасне робе, Закона о превозу терета у друмском саобраћају, Закона о превозу путника у друмском саобраћају, осталих законских и подзаконских аката везаних за превоз терета, опасне робе и путника као и захтева Наручиоца у области безбедности у саобраћају,</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 xml:space="preserve">Обезбеди да сви возачи, уколико извршава уговорену услугу превоза запослених, терета или опасне робе за НИС а.д.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Обезбеди да моторна возила, грађевинска механизација и радне машине поседују путни налог и дневну чек листу за преглед возила која је усаглашена са НИС а.д. Нови Сад,</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Не дозволи кретање возила уколико возач и сви путници нису везани сигурносним појасима као и за време кретања возила,</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p>
    <w:p w:rsidR="00623FE6" w:rsidRPr="001D6B74" w:rsidRDefault="001D6B74" w:rsidP="001D6B74">
      <w:pPr>
        <w:pStyle w:val="Pasussalistom"/>
        <w:numPr>
          <w:ilvl w:val="0"/>
          <w:numId w:val="21"/>
        </w:numPr>
        <w:spacing w:after="0" w:line="240" w:lineRule="auto"/>
        <w:ind w:left="426" w:right="0"/>
        <w:contextualSpacing w:val="0"/>
        <w:rPr>
          <w:color w:val="auto"/>
          <w:lang w:val="sr-Cyrl-RS"/>
        </w:rPr>
      </w:pPr>
      <w:r w:rsidRPr="001D6B74">
        <w:rPr>
          <w:color w:val="auto"/>
          <w:lang w:val="sr-Cyrl-RS"/>
        </w:rPr>
        <w:t>У возилима која се користе за услугу превоза запослених, терета и опасне робе у НИС и ЗД има и користи систем мониторинга вожње и врши праћење стила вожње у складу са установљеном праксом у НИС а.д.,</w:t>
      </w:r>
    </w:p>
    <w:p w:rsidR="00623FE6" w:rsidRPr="001D6B74" w:rsidRDefault="001D6B74" w:rsidP="001D6B74">
      <w:pPr>
        <w:numPr>
          <w:ilvl w:val="0"/>
          <w:numId w:val="21"/>
        </w:numPr>
        <w:spacing w:after="0" w:line="240" w:lineRule="auto"/>
        <w:ind w:left="426" w:right="0"/>
        <w:rPr>
          <w:color w:val="auto"/>
          <w:lang w:val="sr-Cyrl-RS"/>
        </w:rPr>
      </w:pPr>
      <w:r w:rsidRPr="001D6B74">
        <w:rPr>
          <w:color w:val="auto"/>
          <w:lang w:val="sr-Cyrl-RS"/>
        </w:rPr>
        <w:t>У возилима која користи за услугу превоза запослених НИС и ЗД има и користи систем за идентификацију запослених путем корпоративних ID картица у складу са установљеном праксом у НИС а.д.,</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У случају прекорачења параметара стила вожње, на основу система за мониторинг возила, спроводи мере дефинисане и усаглашене са НИС а.д.,</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Моторна возила,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Води евиденцију о радном времену возача у складу са Законом о радном времену посаде возила у друмском превозу и тахографима.</w:t>
      </w:r>
    </w:p>
    <w:p w:rsidR="00623FE6" w:rsidRPr="001D6B74" w:rsidRDefault="001D6B74" w:rsidP="001D6B74">
      <w:pPr>
        <w:pStyle w:val="Pasussalistom"/>
        <w:numPr>
          <w:ilvl w:val="0"/>
          <w:numId w:val="4"/>
        </w:numPr>
        <w:spacing w:after="0"/>
        <w:ind w:left="426" w:right="2"/>
        <w:rPr>
          <w:color w:val="auto"/>
          <w:lang w:val="sr-Cyrl-RS"/>
        </w:rPr>
      </w:pPr>
      <w:r w:rsidRPr="001D6B74">
        <w:rPr>
          <w:color w:val="auto"/>
          <w:lang w:val="sr-Cyrl-RS"/>
        </w:rPr>
        <w:t>Сва моторна возила, грађевинска механизација и радне машине поседују евиденцију о извршеним поправкама и сервисима, која се води електронски / сервисној књизи.</w:t>
      </w:r>
    </w:p>
    <w:p w:rsidR="00623FE6" w:rsidRPr="001D6B74" w:rsidRDefault="001D6B74" w:rsidP="001D6B74">
      <w:pPr>
        <w:pStyle w:val="Pasussalistom"/>
        <w:numPr>
          <w:ilvl w:val="0"/>
          <w:numId w:val="4"/>
        </w:numPr>
        <w:spacing w:after="0"/>
        <w:ind w:left="426" w:right="2"/>
        <w:rPr>
          <w:color w:val="auto"/>
          <w:lang w:val="sr-Cyrl-RS"/>
        </w:rPr>
      </w:pPr>
      <w:r w:rsidRPr="001D6B74">
        <w:rPr>
          <w:b/>
          <w:color w:val="auto"/>
          <w:highlight w:val="lightGray"/>
          <w:lang w:val="sr-Cyrl-RS"/>
        </w:rPr>
        <w:br w:type="page" w:clear="all"/>
      </w:r>
    </w:p>
    <w:p w:rsidR="00623FE6" w:rsidRPr="001D6B74" w:rsidRDefault="001D6B74" w:rsidP="001D6B74">
      <w:pPr>
        <w:pStyle w:val="Naslov1"/>
        <w:numPr>
          <w:ilvl w:val="1"/>
          <w:numId w:val="23"/>
        </w:numPr>
        <w:spacing w:after="0"/>
        <w:rPr>
          <w:color w:val="auto"/>
          <w:lang w:val="sr-Cyrl-RS"/>
        </w:rPr>
      </w:pPr>
      <w:bookmarkStart w:id="30" w:name="_Toc205816903"/>
      <w:r w:rsidRPr="001D6B74">
        <w:rPr>
          <w:color w:val="auto"/>
          <w:lang w:val="sr-Cyrl-RS"/>
        </w:rPr>
        <w:lastRenderedPageBreak/>
        <w:t>План за хитно медицинско реаговање</w:t>
      </w:r>
      <w:bookmarkEnd w:id="30"/>
    </w:p>
    <w:p w:rsidR="00623FE6" w:rsidRPr="001D6B74" w:rsidRDefault="001D6B74" w:rsidP="001D6B74">
      <w:pPr>
        <w:spacing w:after="0"/>
        <w:ind w:left="0"/>
        <w:rPr>
          <w:color w:val="auto"/>
          <w:lang w:val="sr-Cyrl-RS"/>
        </w:rPr>
      </w:pPr>
      <w:r w:rsidRPr="001D6B74">
        <w:rPr>
          <w:color w:val="auto"/>
          <w:lang w:val="sr-Cyrl-RS"/>
        </w:rPr>
        <w:t>На месту извођења радова морају се обезбедити средства за пружање прве помоћи одговарајуће количине, у зависности од броја ангажованих лица.</w:t>
      </w:r>
    </w:p>
    <w:p w:rsidR="00623FE6" w:rsidRPr="001D6B74" w:rsidRDefault="001D6B74" w:rsidP="001D6B74">
      <w:pPr>
        <w:spacing w:after="0"/>
        <w:ind w:left="0"/>
        <w:rPr>
          <w:color w:val="auto"/>
          <w:szCs w:val="20"/>
          <w:lang w:val="sr-Cyrl-RS"/>
        </w:rPr>
      </w:pPr>
      <w:r w:rsidRPr="001D6B74">
        <w:rPr>
          <w:color w:val="auto"/>
          <w:szCs w:val="20"/>
          <w:lang w:val="sr-Cyrl-RS"/>
        </w:rPr>
        <w:t xml:space="preserve">Пре почетка активности, Извођач је у обавези да изради </w:t>
      </w:r>
      <w:r w:rsidRPr="001D6B74">
        <w:rPr>
          <w:color w:val="auto"/>
          <w:lang w:val="sr-Cyrl-RS"/>
        </w:rPr>
        <w:t>План хитног медицинског реаговања ПХМР</w:t>
      </w:r>
      <w:r w:rsidRPr="001D6B74">
        <w:rPr>
          <w:color w:val="auto"/>
          <w:szCs w:val="20"/>
          <w:lang w:val="sr-Cyrl-RS"/>
        </w:rPr>
        <w:t xml:space="preserve"> за сваки објекат/локацију где обавља активности (у даљем тексту: </w:t>
      </w:r>
      <w:r w:rsidRPr="001D6B74">
        <w:rPr>
          <w:color w:val="auto"/>
          <w:lang w:val="sr-Cyrl-RS"/>
        </w:rPr>
        <w:t>ПХМР</w:t>
      </w:r>
      <w:r w:rsidRPr="001D6B74">
        <w:rPr>
          <w:color w:val="auto"/>
          <w:szCs w:val="20"/>
          <w:lang w:val="sr-Cyrl-RS"/>
        </w:rPr>
        <w:t xml:space="preserve">) на обрасцу који достави Наручилац. </w:t>
      </w:r>
    </w:p>
    <w:p w:rsidR="00623FE6" w:rsidRPr="001D6B74" w:rsidRDefault="001D6B74" w:rsidP="001D6B74">
      <w:pPr>
        <w:spacing w:after="0"/>
        <w:ind w:left="0"/>
        <w:rPr>
          <w:color w:val="auto"/>
          <w:szCs w:val="20"/>
          <w:lang w:val="sr-Cyrl-RS"/>
        </w:rPr>
      </w:pPr>
      <w:r w:rsidRPr="001D6B74">
        <w:rPr>
          <w:lang w:val="sr-Cyrl-RS"/>
        </w:rPr>
        <w:t xml:space="preserve">Извођач мора да обезбеди да све своје запослене упозна са предметним ПХМР што се потврђује потписима на последњој страни обрасца. </w:t>
      </w:r>
      <w:r w:rsidRPr="001D6B74">
        <w:rPr>
          <w:color w:val="auto"/>
          <w:szCs w:val="20"/>
          <w:lang w:val="sr-Cyrl-RS"/>
        </w:rPr>
        <w:t xml:space="preserve">Запослени извођача који обављају активности са повећаним ризиком морају успешно да заврше напредну обуку за пружање прве помоћи. </w:t>
      </w:r>
    </w:p>
    <w:p w:rsidR="00623FE6" w:rsidRPr="001D6B74" w:rsidRDefault="001D6B74" w:rsidP="001D6B74">
      <w:pPr>
        <w:spacing w:after="0"/>
        <w:ind w:left="0"/>
        <w:rPr>
          <w:color w:val="auto"/>
          <w:szCs w:val="20"/>
          <w:lang w:val="sr-Cyrl-RS"/>
        </w:rPr>
      </w:pPr>
      <w:r w:rsidRPr="001D6B74">
        <w:rPr>
          <w:color w:val="auto"/>
          <w:szCs w:val="20"/>
          <w:lang w:val="sr-Cyrl-RS"/>
        </w:rPr>
        <w:t>У свакој смени барем 10% запослених на објекту мора да буде квалификовано за пружање прве помоћи - мора да има Уверење о оспособљености за пружање прве помоћи, не старије од пет година издато од акредитованих установа Републике Србије.</w:t>
      </w:r>
    </w:p>
    <w:p w:rsidR="00623FE6" w:rsidRPr="001D6B74" w:rsidRDefault="001D6B74" w:rsidP="001D6B74">
      <w:pPr>
        <w:spacing w:after="0"/>
        <w:ind w:left="0"/>
        <w:rPr>
          <w:lang w:val="sr-Cyrl-RS"/>
        </w:rPr>
      </w:pPr>
      <w:r w:rsidRPr="001D6B74">
        <w:rPr>
          <w:color w:val="auto"/>
          <w:szCs w:val="20"/>
          <w:lang w:val="sr-Cyrl-RS"/>
        </w:rPr>
        <w:t xml:space="preserve">Све локације морају имати адекватан број комплета за прву помоћ, у зависности од броја ангажованих лица, а </w:t>
      </w:r>
      <w:r w:rsidRPr="001D6B74">
        <w:rPr>
          <w:lang w:val="sr-Cyrl-RS"/>
        </w:rPr>
        <w:t xml:space="preserve">материјал који се налази у ормарићима мора бити у складу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мест, начину и роковима оспособљавања запослених за приужање прве помоћи Сл.гл.РС. 109/2016), </w:t>
      </w:r>
    </w:p>
    <w:p w:rsidR="00623FE6" w:rsidRPr="001D6B74" w:rsidRDefault="001D6B74" w:rsidP="001D6B74">
      <w:pPr>
        <w:spacing w:after="0"/>
        <w:ind w:left="0"/>
        <w:rPr>
          <w:color w:val="auto"/>
          <w:szCs w:val="20"/>
          <w:lang w:val="sr-Cyrl-RS"/>
        </w:rPr>
      </w:pPr>
      <w:r w:rsidRPr="001D6B74">
        <w:rPr>
          <w:lang w:val="sr-Cyrl-RS"/>
        </w:rPr>
        <w:t>Материјал и опрема неведени у претходној тачки морају бити у року, у складу са наведеним Правилником</w:t>
      </w:r>
    </w:p>
    <w:p w:rsidR="00623FE6" w:rsidRPr="001D6B74" w:rsidRDefault="001D6B74" w:rsidP="001D6B74">
      <w:pPr>
        <w:spacing w:after="0"/>
        <w:ind w:left="0"/>
        <w:rPr>
          <w:b/>
          <w:color w:val="auto"/>
          <w:szCs w:val="20"/>
          <w:lang w:val="sr-Cyrl-RS"/>
        </w:rPr>
      </w:pPr>
      <w:r w:rsidRPr="001D6B74">
        <w:rPr>
          <w:b/>
          <w:color w:val="auto"/>
          <w:szCs w:val="20"/>
          <w:lang w:val="sr-Cyrl-RS"/>
        </w:rPr>
        <w:t>Специфичност Блока Прерада:</w:t>
      </w:r>
    </w:p>
    <w:p w:rsidR="00623FE6" w:rsidRPr="001D6B74" w:rsidRDefault="001D6B74" w:rsidP="001D6B74">
      <w:pPr>
        <w:spacing w:after="0"/>
        <w:ind w:left="0"/>
        <w:rPr>
          <w:color w:val="auto"/>
          <w:szCs w:val="20"/>
          <w:lang w:val="sr-Cyrl-RS"/>
        </w:rPr>
      </w:pPr>
      <w:r w:rsidRPr="001D6B74">
        <w:rPr>
          <w:color w:val="auto"/>
          <w:szCs w:val="20"/>
          <w:lang w:val="sr-Cyrl-RS"/>
        </w:rPr>
        <w:t>Свака група запослених Извођача приликом извођења радова мора да поседује торбу за прву помоћ са основним садржајем ТТ1 ( чл. 8 Правилника о начину пружања прве помоћи, врсти средстава и опреме који морају бити обезбеђени на радном месту, начину и роковима оспособљавања запослених за пружање прве помоћи "Службени гласник РС", број 109 од 30. децембра 2016.) на локацији извођења радова;</w:t>
      </w:r>
    </w:p>
    <w:p w:rsidR="00623FE6" w:rsidRPr="001D6B74" w:rsidRDefault="001D6B74" w:rsidP="001D6B74">
      <w:pPr>
        <w:spacing w:after="0"/>
        <w:rPr>
          <w:lang w:val="sr-Cyrl-RS"/>
        </w:rPr>
      </w:pPr>
      <w:r w:rsidRPr="001D6B74">
        <w:rPr>
          <w:lang w:val="sr-Cyrl-RS"/>
        </w:rPr>
        <w:t>ПХМР мора бити одобрен од стране HSE лица Блока Прерада и мора бити потписан.</w:t>
      </w:r>
    </w:p>
    <w:p w:rsidR="00623FE6" w:rsidRPr="001D6B74" w:rsidRDefault="001D6B74" w:rsidP="001D6B74">
      <w:pPr>
        <w:spacing w:after="0"/>
        <w:rPr>
          <w:lang w:val="sr-Cyrl-RS"/>
        </w:rPr>
      </w:pPr>
      <w:r w:rsidRPr="001D6B74">
        <w:rPr>
          <w:lang w:val="sr-Cyrl-RS"/>
        </w:rPr>
        <w:t>У објектима Извођача у камповима РНП, морају бити истакнути бројеви телефона ватрогасне јединице.</w:t>
      </w:r>
    </w:p>
    <w:p w:rsidR="00623FE6" w:rsidRPr="001D6B74" w:rsidRDefault="001D6B74" w:rsidP="001D6B74">
      <w:pPr>
        <w:spacing w:after="0" w:line="259" w:lineRule="auto"/>
        <w:ind w:left="0" w:right="0" w:firstLine="0"/>
        <w:rPr>
          <w:lang w:val="sr-Cyrl-RS"/>
        </w:rPr>
      </w:pPr>
      <w:r w:rsidRPr="001D6B74">
        <w:rPr>
          <w:lang w:val="sr-Cyrl-RS"/>
        </w:rPr>
        <w:br w:type="page" w:clear="all"/>
      </w:r>
    </w:p>
    <w:p w:rsidR="00623FE6" w:rsidRPr="001D6B74" w:rsidRDefault="001D6B74" w:rsidP="001D6B74">
      <w:pPr>
        <w:pStyle w:val="Naslov1"/>
        <w:numPr>
          <w:ilvl w:val="1"/>
          <w:numId w:val="23"/>
        </w:numPr>
        <w:spacing w:after="0"/>
        <w:rPr>
          <w:color w:val="auto"/>
          <w:lang w:val="sr-Cyrl-RS"/>
        </w:rPr>
      </w:pPr>
      <w:bookmarkStart w:id="31" w:name="_Toc192661814"/>
      <w:bookmarkStart w:id="32" w:name="_Toc205816904"/>
      <w:r w:rsidRPr="001D6B74">
        <w:rPr>
          <w:color w:val="auto"/>
          <w:lang w:val="sr-Cyrl-RS"/>
        </w:rPr>
        <w:lastRenderedPageBreak/>
        <w:t>Безбедност са циљем спречавања пада предмета/опреме са висине при бушењу и извођењу ремонтних радова</w:t>
      </w:r>
      <w:bookmarkEnd w:id="31"/>
      <w:bookmarkEnd w:id="32"/>
    </w:p>
    <w:p w:rsidR="00623FE6" w:rsidRPr="001D6B74" w:rsidRDefault="001D6B74" w:rsidP="001D6B74">
      <w:pPr>
        <w:spacing w:after="0" w:line="240" w:lineRule="auto"/>
        <w:ind w:right="0"/>
        <w:rPr>
          <w:lang w:val="sr-Cyrl-RS"/>
        </w:rPr>
      </w:pPr>
      <w:r w:rsidRPr="001D6B74">
        <w:rPr>
          <w:lang w:val="sr-Cyrl-RS"/>
        </w:rPr>
        <w:t>У циљу спречавања пада предмета/опреме са висине при бушењу и извођењу ремонтних радова извршилац је дужан да:</w:t>
      </w:r>
    </w:p>
    <w:p w:rsidR="00623FE6" w:rsidRPr="001D6B74" w:rsidRDefault="001D6B74" w:rsidP="001D6B74">
      <w:pPr>
        <w:pStyle w:val="Pasussalistom"/>
        <w:numPr>
          <w:ilvl w:val="0"/>
          <w:numId w:val="46"/>
        </w:numPr>
        <w:spacing w:after="0" w:line="240" w:lineRule="auto"/>
        <w:ind w:left="426" w:right="0"/>
        <w:contextualSpacing w:val="0"/>
        <w:rPr>
          <w:lang w:val="sr-Cyrl-RS"/>
        </w:rPr>
      </w:pPr>
      <w:r w:rsidRPr="001D6B74">
        <w:rPr>
          <w:lang w:val="sr-Cyrl-RS"/>
        </w:rPr>
        <w:t xml:space="preserve">За свако ремонтно/бушаће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прописно обезбеђени  у складу са Регистром опреме која се користи на висини </w:t>
      </w:r>
    </w:p>
    <w:p w:rsidR="00623FE6" w:rsidRPr="001D6B74" w:rsidRDefault="001D6B74" w:rsidP="001D6B74">
      <w:pPr>
        <w:pStyle w:val="Pasussalistom"/>
        <w:numPr>
          <w:ilvl w:val="0"/>
          <w:numId w:val="46"/>
        </w:numPr>
        <w:spacing w:after="0" w:line="240" w:lineRule="auto"/>
        <w:ind w:left="426" w:right="0"/>
        <w:contextualSpacing w:val="0"/>
        <w:rPr>
          <w:lang w:val="sr-Cyrl-RS"/>
        </w:rPr>
      </w:pPr>
      <w:r w:rsidRPr="001D6B74">
        <w:rPr>
          <w:lang w:val="sr-Cyrl-RS"/>
        </w:rPr>
        <w:t>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да провери спојеве, сигурносне везе висеће опреме бушаћег постројења / ремонтног постројења (у бригадама ТКРБ дозвољене су провере, али не при свакој монтажи већ најмање 1 месечно)</w:t>
      </w:r>
    </w:p>
    <w:p w:rsidR="00623FE6" w:rsidRPr="001D6B74" w:rsidRDefault="001D6B74" w:rsidP="001D6B74">
      <w:pPr>
        <w:pStyle w:val="Pasussalistom"/>
        <w:numPr>
          <w:ilvl w:val="0"/>
          <w:numId w:val="46"/>
        </w:numPr>
        <w:spacing w:after="0" w:line="240" w:lineRule="auto"/>
        <w:ind w:left="426" w:right="0"/>
        <w:contextualSpacing w:val="0"/>
        <w:rPr>
          <w:lang w:val="sr-Cyrl-RS"/>
        </w:rPr>
      </w:pPr>
      <w:r w:rsidRPr="001D6B74">
        <w:rPr>
          <w:lang w:val="sr-Cyrl-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623FE6" w:rsidRPr="001D6B74" w:rsidRDefault="001D6B74" w:rsidP="001D6B74">
      <w:pPr>
        <w:pStyle w:val="Pasussalistom"/>
        <w:numPr>
          <w:ilvl w:val="0"/>
          <w:numId w:val="46"/>
        </w:numPr>
        <w:spacing w:after="0" w:line="240" w:lineRule="auto"/>
        <w:ind w:left="426" w:right="0"/>
        <w:contextualSpacing w:val="0"/>
        <w:rPr>
          <w:lang w:val="sr-Cyrl-RS"/>
        </w:rPr>
      </w:pPr>
      <w:r w:rsidRPr="001D6B74">
        <w:rPr>
          <w:lang w:val="sr-Cyrl-RS"/>
        </w:rPr>
        <w:t>Користи ручне,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rsidR="00623FE6" w:rsidRPr="001D6B74" w:rsidRDefault="001D6B74" w:rsidP="001D6B74">
      <w:pPr>
        <w:pStyle w:val="Pasussalistom"/>
        <w:numPr>
          <w:ilvl w:val="0"/>
          <w:numId w:val="46"/>
        </w:numPr>
        <w:spacing w:after="0" w:line="240" w:lineRule="auto"/>
        <w:ind w:left="426" w:right="0"/>
        <w:contextualSpacing w:val="0"/>
        <w:rPr>
          <w:lang w:val="sr-Cyrl-RS"/>
        </w:rPr>
      </w:pPr>
      <w:r w:rsidRPr="001D6B74">
        <w:rPr>
          <w:lang w:val="sr-Cyrl-RS"/>
        </w:rPr>
        <w:t xml:space="preserve">При изради бушотина на бушаћем постројењу инсталира/постави систем за континуирану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употребе угљоводоничног раствора), а такође је дужан да обезбеди Извештај о калибрацији детектора гаса, </w:t>
      </w:r>
    </w:p>
    <w:p w:rsidR="00623FE6" w:rsidRPr="001D6B74" w:rsidRDefault="00623FE6" w:rsidP="001D6B74">
      <w:pPr>
        <w:spacing w:after="0"/>
        <w:rPr>
          <w:rFonts w:ascii="Calibri" w:eastAsiaTheme="minorHAnsi" w:hAnsi="Calibri" w:cs="Calibri"/>
          <w:color w:val="auto"/>
          <w:lang w:val="sr-Cyrl-RS"/>
        </w:rPr>
      </w:pPr>
    </w:p>
    <w:p w:rsidR="00623FE6" w:rsidRPr="001D6B74" w:rsidRDefault="00623FE6" w:rsidP="001D6B74">
      <w:pPr>
        <w:spacing w:after="0"/>
        <w:ind w:left="0"/>
        <w:rPr>
          <w:color w:val="auto"/>
          <w:szCs w:val="20"/>
          <w:lang w:val="sr-Cyrl-RS"/>
        </w:rPr>
      </w:pPr>
    </w:p>
    <w:p w:rsidR="00623FE6" w:rsidRPr="001D6B74" w:rsidRDefault="00623FE6" w:rsidP="001D6B74">
      <w:pPr>
        <w:spacing w:after="0"/>
        <w:ind w:left="0"/>
        <w:rPr>
          <w:rFonts w:eastAsia="Times New Roman"/>
          <w:color w:val="auto"/>
          <w:szCs w:val="20"/>
          <w:lang w:val="sr-Cyrl-RS"/>
        </w:rPr>
      </w:pPr>
    </w:p>
    <w:p w:rsidR="00623FE6" w:rsidRPr="001D6B74" w:rsidRDefault="001D6B74" w:rsidP="001D6B74">
      <w:pPr>
        <w:spacing w:after="0" w:line="259" w:lineRule="auto"/>
        <w:ind w:left="0" w:right="0" w:firstLine="0"/>
        <w:rPr>
          <w:b/>
          <w:color w:val="auto"/>
          <w:sz w:val="22"/>
          <w:highlight w:val="yellow"/>
          <w:lang w:val="sr-Cyrl-RS"/>
        </w:rPr>
      </w:pPr>
      <w:r w:rsidRPr="001D6B74">
        <w:rPr>
          <w:b/>
          <w:color w:val="auto"/>
          <w:sz w:val="22"/>
          <w:highlight w:val="yellow"/>
          <w:lang w:val="sr-Cyrl-RS"/>
        </w:rPr>
        <w:br w:type="page" w:clear="all"/>
      </w:r>
    </w:p>
    <w:p w:rsidR="00623FE6" w:rsidRPr="001D6B74" w:rsidRDefault="001D6B74" w:rsidP="001D6B74">
      <w:pPr>
        <w:pStyle w:val="Naslov1"/>
        <w:numPr>
          <w:ilvl w:val="0"/>
          <w:numId w:val="23"/>
        </w:numPr>
        <w:spacing w:after="0"/>
        <w:rPr>
          <w:color w:val="auto"/>
          <w:lang w:val="sr-Cyrl-RS"/>
        </w:rPr>
      </w:pPr>
      <w:bookmarkStart w:id="33" w:name="_Toc205816905"/>
      <w:bookmarkStart w:id="34" w:name="_Toc189992195"/>
      <w:bookmarkStart w:id="35" w:name="_Hlk189727655"/>
      <w:r w:rsidRPr="001D6B74">
        <w:rPr>
          <w:color w:val="auto"/>
          <w:lang w:val="sr-Cyrl-RS"/>
        </w:rPr>
        <w:lastRenderedPageBreak/>
        <w:t>Обавезе Извршиоца из области заштите животне средине (ЗЖС*)</w:t>
      </w:r>
      <w:bookmarkEnd w:id="33"/>
    </w:p>
    <w:p w:rsidR="00623FE6" w:rsidRPr="001D6B74" w:rsidRDefault="001D6B74" w:rsidP="001D6B74">
      <w:pPr>
        <w:pStyle w:val="TextCroatia"/>
        <w:spacing w:before="0"/>
        <w:ind w:left="360"/>
        <w:rPr>
          <w:rFonts w:cs="Arial"/>
          <w:b/>
          <w:lang w:val="sr-Cyrl-RS"/>
        </w:rPr>
      </w:pPr>
      <w:r w:rsidRPr="001D6B74">
        <w:rPr>
          <w:rFonts w:cs="Arial"/>
          <w:b/>
          <w:lang w:val="sr-Cyrl-RS"/>
        </w:rPr>
        <w:t>Обавезе Извршиоца из области заштите животне средине (ЗЖС*) су да: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поштује успостављени систем менаџмента животном средином код Наручиоца односно сва интерна правила и документа која важе код Наручиоца.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било коју активност која може имати негативан утицај на животну средину врши искључиво у складу са законом и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p>
    <w:p w:rsidR="00623FE6" w:rsidRPr="001D6B74" w:rsidRDefault="001D6B74" w:rsidP="001D6B74">
      <w:pPr>
        <w:pStyle w:val="TextCroatia"/>
        <w:numPr>
          <w:ilvl w:val="0"/>
          <w:numId w:val="30"/>
        </w:numPr>
        <w:spacing w:before="0"/>
        <w:rPr>
          <w:rFonts w:cs="Arial"/>
          <w:lang w:val="sr-Cyrl-RS"/>
        </w:rPr>
      </w:pPr>
      <w:r w:rsidRPr="001D6B74">
        <w:rPr>
          <w:rFonts w:cs="Arial"/>
          <w:lang w:val="sr-Cyrl-RS"/>
        </w:rPr>
        <w:t>у случају да својим активностима проузрокује било какво загађење (штету) животне средине* код Наручиоца или трећих лица, Извршилац је дужан да о томе одмах обавести наручиоца и да насталу штету животне средине надокнади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p>
    <w:p w:rsidR="00623FE6" w:rsidRPr="001D6B74" w:rsidRDefault="001D6B74" w:rsidP="001D6B74">
      <w:pPr>
        <w:pStyle w:val="Pasussalistom"/>
        <w:numPr>
          <w:ilvl w:val="0"/>
          <w:numId w:val="30"/>
        </w:numPr>
        <w:spacing w:after="0" w:line="240" w:lineRule="auto"/>
        <w:ind w:left="714" w:right="0" w:hanging="357"/>
        <w:contextualSpacing w:val="0"/>
        <w:rPr>
          <w:color w:val="auto"/>
          <w:lang w:val="sr-Cyrl-RS"/>
        </w:rPr>
      </w:pPr>
      <w:r w:rsidRPr="001D6B74">
        <w:rPr>
          <w:color w:val="auto"/>
          <w:lang w:val="sr-Cyrl-RS"/>
        </w:rPr>
        <w:t>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p>
    <w:p w:rsidR="00623FE6" w:rsidRPr="001D6B74" w:rsidRDefault="001D6B74" w:rsidP="001D6B74">
      <w:pPr>
        <w:pStyle w:val="Pasussalistom"/>
        <w:numPr>
          <w:ilvl w:val="0"/>
          <w:numId w:val="30"/>
        </w:numPr>
        <w:spacing w:after="0" w:line="240" w:lineRule="auto"/>
        <w:ind w:right="0"/>
        <w:contextualSpacing w:val="0"/>
        <w:rPr>
          <w:color w:val="auto"/>
          <w:lang w:val="sr-Cyrl-RS"/>
        </w:rPr>
      </w:pPr>
      <w:r w:rsidRPr="001D6B74">
        <w:rPr>
          <w:color w:val="auto"/>
          <w:lang w:val="sr-Cyrl-RS"/>
        </w:rPr>
        <w:t>сакупи, разврста и складишти отпад који припада Наручиоцу на место које је одредио Наручилац;</w:t>
      </w:r>
    </w:p>
    <w:p w:rsidR="00623FE6" w:rsidRPr="001D6B74" w:rsidRDefault="001D6B74" w:rsidP="001D6B74">
      <w:pPr>
        <w:pStyle w:val="Pasussalistom"/>
        <w:numPr>
          <w:ilvl w:val="0"/>
          <w:numId w:val="30"/>
        </w:numPr>
        <w:spacing w:after="0" w:line="240" w:lineRule="auto"/>
        <w:ind w:left="714" w:right="0" w:hanging="357"/>
        <w:contextualSpacing w:val="0"/>
        <w:rPr>
          <w:color w:val="auto"/>
          <w:lang w:val="sr-Cyrl-RS"/>
        </w:rPr>
      </w:pPr>
      <w:r w:rsidRPr="001D6B74">
        <w:rPr>
          <w:color w:val="auto"/>
          <w:lang w:val="sr-Cyrl-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rsidR="00623FE6" w:rsidRPr="001D6B74" w:rsidRDefault="001D6B74" w:rsidP="001D6B74">
      <w:pPr>
        <w:pStyle w:val="Pasussalistom"/>
        <w:numPr>
          <w:ilvl w:val="0"/>
          <w:numId w:val="30"/>
        </w:numPr>
        <w:spacing w:after="0" w:line="240" w:lineRule="auto"/>
        <w:ind w:left="714" w:right="0" w:hanging="357"/>
        <w:contextualSpacing w:val="0"/>
        <w:rPr>
          <w:color w:val="auto"/>
          <w:lang w:val="sr-Cyrl-RS"/>
        </w:rPr>
      </w:pPr>
      <w:r w:rsidRPr="001D6B74">
        <w:rPr>
          <w:color w:val="auto"/>
          <w:lang w:val="sr-Cyrl-RS"/>
        </w:rPr>
        <w:t>сакупи и збрине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623FE6" w:rsidRPr="001D6B74" w:rsidRDefault="001D6B74" w:rsidP="001D6B74">
      <w:pPr>
        <w:pStyle w:val="Pasussalistom"/>
        <w:numPr>
          <w:ilvl w:val="0"/>
          <w:numId w:val="30"/>
        </w:numPr>
        <w:spacing w:after="0" w:line="240" w:lineRule="auto"/>
        <w:ind w:left="714" w:right="0" w:hanging="357"/>
        <w:contextualSpacing w:val="0"/>
        <w:rPr>
          <w:color w:val="auto"/>
          <w:lang w:val="sr-Cyrl-RS"/>
        </w:rPr>
      </w:pPr>
      <w:r w:rsidRPr="001D6B74">
        <w:rPr>
          <w:color w:val="auto"/>
          <w:lang w:val="sr-Cyrl-RS"/>
        </w:rPr>
        <w:t xml:space="preserve">достави Наручиоцу на увид безбедносни лист за опасну хемикалију (SDS листу) на српском и 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p>
    <w:p w:rsidR="00623FE6" w:rsidRPr="001D6B74" w:rsidRDefault="00623FE6" w:rsidP="001D6B74">
      <w:pPr>
        <w:pStyle w:val="Pasussalistom"/>
        <w:spacing w:after="0" w:line="240" w:lineRule="auto"/>
        <w:ind w:left="714" w:right="0" w:firstLine="0"/>
        <w:contextualSpacing w:val="0"/>
        <w:rPr>
          <w:color w:val="auto"/>
          <w:lang w:val="sr-Cyrl-RS"/>
        </w:rPr>
      </w:pPr>
    </w:p>
    <w:p w:rsidR="00623FE6" w:rsidRPr="001D6B74" w:rsidRDefault="001D6B74" w:rsidP="001D6B74">
      <w:pPr>
        <w:spacing w:after="0" w:line="259" w:lineRule="auto"/>
        <w:rPr>
          <w:color w:val="auto"/>
          <w:lang w:val="sr-Cyrl-RS"/>
        </w:rPr>
      </w:pPr>
      <w:r w:rsidRPr="001D6B74">
        <w:rPr>
          <w:color w:val="auto"/>
          <w:lang w:val="sr-Cyrl-RS"/>
        </w:rPr>
        <w:t>*Одрживо управљање природним вредностима и заштита животне средине уређују Законом о заштити животне средине и посебним законима и другим прописима којима се уређује:</w:t>
      </w:r>
    </w:p>
    <w:p w:rsidR="00623FE6" w:rsidRPr="001D6B74" w:rsidRDefault="001D6B74" w:rsidP="001D6B74">
      <w:pPr>
        <w:spacing w:after="0" w:line="259" w:lineRule="auto"/>
        <w:rPr>
          <w:color w:val="auto"/>
          <w:lang w:val="sr-Cyrl-RS"/>
        </w:rPr>
      </w:pPr>
      <w:r w:rsidRPr="001D6B74">
        <w:rPr>
          <w:color w:val="auto"/>
          <w:lang w:val="sr-Cyrl-RS"/>
        </w:rPr>
        <w:t>1) процена утицаја планова, програма и пројеката на животну средину;</w:t>
      </w:r>
    </w:p>
    <w:p w:rsidR="00623FE6" w:rsidRPr="001D6B74" w:rsidRDefault="001D6B74" w:rsidP="001D6B74">
      <w:pPr>
        <w:spacing w:after="0" w:line="259" w:lineRule="auto"/>
        <w:rPr>
          <w:color w:val="auto"/>
          <w:lang w:val="sr-Cyrl-RS"/>
        </w:rPr>
      </w:pPr>
      <w:r w:rsidRPr="001D6B74">
        <w:rPr>
          <w:color w:val="auto"/>
          <w:lang w:val="sr-Cyrl-RS"/>
        </w:rPr>
        <w:t>2) интегрисано спречавање и контрола загађивања;</w:t>
      </w:r>
    </w:p>
    <w:p w:rsidR="00623FE6" w:rsidRPr="001D6B74" w:rsidRDefault="001D6B74" w:rsidP="001D6B74">
      <w:pPr>
        <w:spacing w:after="0" w:line="259" w:lineRule="auto"/>
        <w:rPr>
          <w:color w:val="auto"/>
          <w:lang w:val="sr-Cyrl-RS"/>
        </w:rPr>
      </w:pPr>
      <w:r w:rsidRPr="001D6B74">
        <w:rPr>
          <w:color w:val="auto"/>
          <w:lang w:val="sr-Cyrl-RS"/>
        </w:rPr>
        <w:t>3) заштита природе;</w:t>
      </w:r>
    </w:p>
    <w:p w:rsidR="00623FE6" w:rsidRPr="001D6B74" w:rsidRDefault="001D6B74" w:rsidP="001D6B74">
      <w:pPr>
        <w:spacing w:after="0" w:line="259" w:lineRule="auto"/>
        <w:rPr>
          <w:color w:val="auto"/>
          <w:lang w:val="sr-Cyrl-RS"/>
        </w:rPr>
      </w:pPr>
      <w:r w:rsidRPr="001D6B74">
        <w:rPr>
          <w:color w:val="auto"/>
          <w:lang w:val="sr-Cyrl-RS"/>
        </w:rPr>
        <w:t>4) заштита ваздуха, вода, земљишта, шума, геолошких ресурса;</w:t>
      </w:r>
    </w:p>
    <w:p w:rsidR="00623FE6" w:rsidRPr="001D6B74" w:rsidRDefault="001D6B74" w:rsidP="001D6B74">
      <w:pPr>
        <w:spacing w:after="0" w:line="259" w:lineRule="auto"/>
        <w:rPr>
          <w:color w:val="auto"/>
          <w:lang w:val="sr-Cyrl-RS"/>
        </w:rPr>
      </w:pPr>
      <w:r w:rsidRPr="001D6B74">
        <w:rPr>
          <w:color w:val="auto"/>
          <w:lang w:val="sr-Cyrl-RS"/>
        </w:rPr>
        <w:t>5) управљање хемикалијама;</w:t>
      </w:r>
    </w:p>
    <w:p w:rsidR="00623FE6" w:rsidRPr="001D6B74" w:rsidRDefault="001D6B74" w:rsidP="001D6B74">
      <w:pPr>
        <w:spacing w:after="0" w:line="259" w:lineRule="auto"/>
        <w:rPr>
          <w:color w:val="auto"/>
          <w:lang w:val="sr-Cyrl-RS"/>
        </w:rPr>
      </w:pPr>
      <w:r w:rsidRPr="001D6B74">
        <w:rPr>
          <w:color w:val="auto"/>
          <w:lang w:val="sr-Cyrl-RS"/>
        </w:rPr>
        <w:t>6) управљање отпадом;</w:t>
      </w:r>
    </w:p>
    <w:p w:rsidR="00623FE6" w:rsidRPr="001D6B74" w:rsidRDefault="001D6B74" w:rsidP="001D6B74">
      <w:pPr>
        <w:spacing w:after="0" w:line="259" w:lineRule="auto"/>
        <w:rPr>
          <w:color w:val="auto"/>
          <w:lang w:val="sr-Cyrl-RS"/>
        </w:rPr>
      </w:pPr>
      <w:r w:rsidRPr="001D6B74">
        <w:rPr>
          <w:color w:val="auto"/>
          <w:lang w:val="sr-Cyrl-RS"/>
        </w:rPr>
        <w:t>7) јонизујућа и нејонизујућа зрачења;</w:t>
      </w:r>
    </w:p>
    <w:p w:rsidR="00623FE6" w:rsidRPr="001D6B74" w:rsidRDefault="001D6B74" w:rsidP="001D6B74">
      <w:pPr>
        <w:spacing w:after="0" w:line="259" w:lineRule="auto"/>
        <w:rPr>
          <w:color w:val="auto"/>
          <w:lang w:val="sr-Cyrl-RS"/>
        </w:rPr>
      </w:pPr>
      <w:r w:rsidRPr="001D6B74">
        <w:rPr>
          <w:color w:val="auto"/>
          <w:lang w:val="sr-Cyrl-RS"/>
        </w:rPr>
        <w:t>8) заштита од буке и вибрација;</w:t>
      </w:r>
    </w:p>
    <w:p w:rsidR="00623FE6" w:rsidRPr="001D6B74" w:rsidRDefault="001D6B74" w:rsidP="001D6B74">
      <w:pPr>
        <w:spacing w:after="0" w:line="259" w:lineRule="auto"/>
        <w:rPr>
          <w:color w:val="auto"/>
          <w:lang w:val="sr-Cyrl-RS"/>
        </w:rPr>
      </w:pPr>
      <w:r w:rsidRPr="001D6B74">
        <w:rPr>
          <w:color w:val="auto"/>
          <w:lang w:val="sr-Cyrl-RS"/>
        </w:rPr>
        <w:t>8а) контрола опасности од великог удеса који укључује опасне супстанце;</w:t>
      </w:r>
    </w:p>
    <w:p w:rsidR="00623FE6" w:rsidRPr="001D6B74" w:rsidRDefault="001D6B74" w:rsidP="001D6B74">
      <w:pPr>
        <w:spacing w:after="0" w:line="259" w:lineRule="auto"/>
        <w:rPr>
          <w:color w:val="auto"/>
          <w:lang w:val="sr-Cyrl-RS"/>
        </w:rPr>
      </w:pPr>
      <w:r w:rsidRPr="001D6B74">
        <w:rPr>
          <w:color w:val="auto"/>
          <w:lang w:val="sr-Cyrl-RS"/>
        </w:rPr>
        <w:t>8б) прекогранични промет и трговина дивљим врстама.</w:t>
      </w:r>
      <w:bookmarkEnd w:id="34"/>
      <w:bookmarkEnd w:id="35"/>
    </w:p>
    <w:p w:rsidR="00401C6B" w:rsidRDefault="00401C6B">
      <w:pPr>
        <w:spacing w:after="160" w:line="259" w:lineRule="auto"/>
        <w:ind w:left="0" w:right="0" w:firstLine="0"/>
        <w:jc w:val="left"/>
        <w:rPr>
          <w:b/>
          <w:szCs w:val="20"/>
          <w:lang w:val="sr-Cyrl-RS"/>
        </w:rPr>
      </w:pPr>
      <w:bookmarkStart w:id="36" w:name="_Toc192661815"/>
      <w:r>
        <w:rPr>
          <w:b/>
          <w:szCs w:val="20"/>
          <w:lang w:val="sr-Cyrl-RS"/>
        </w:rPr>
        <w:br w:type="page"/>
      </w:r>
    </w:p>
    <w:p w:rsidR="00623FE6" w:rsidRPr="001D6B74" w:rsidRDefault="001D6B74" w:rsidP="001D6B74">
      <w:pPr>
        <w:spacing w:after="0"/>
        <w:rPr>
          <w:b/>
          <w:szCs w:val="20"/>
          <w:lang w:val="sr-Cyrl-RS"/>
        </w:rPr>
      </w:pPr>
      <w:r w:rsidRPr="001D6B74">
        <w:rPr>
          <w:b/>
          <w:szCs w:val="20"/>
          <w:lang w:val="sr-Cyrl-RS"/>
        </w:rPr>
        <w:lastRenderedPageBreak/>
        <w:t>Специфичности Блока Прерада:</w:t>
      </w:r>
    </w:p>
    <w:p w:rsidR="00623FE6" w:rsidRPr="001D6B74" w:rsidRDefault="001D6B74" w:rsidP="001D6B74">
      <w:pPr>
        <w:spacing w:after="0" w:line="278" w:lineRule="auto"/>
        <w:ind w:right="2" w:firstLine="0"/>
        <w:rPr>
          <w:color w:val="auto"/>
          <w:lang w:val="sr-Cyrl-RS"/>
        </w:rPr>
      </w:pPr>
      <w:r w:rsidRPr="001D6B74">
        <w:rPr>
          <w:color w:val="auto"/>
          <w:lang w:val="sr-Cyrl-RS"/>
        </w:rPr>
        <w:t>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36"/>
      <w:r w:rsidRPr="001D6B74">
        <w:rPr>
          <w:color w:val="auto"/>
          <w:lang w:val="sr-Cyrl-RS"/>
        </w:rPr>
        <w:t xml:space="preserve"> на територији Блока Прерада</w:t>
      </w:r>
    </w:p>
    <w:p w:rsidR="00623FE6" w:rsidRPr="001D6B74" w:rsidRDefault="001D6B74" w:rsidP="001D6B74">
      <w:pPr>
        <w:pStyle w:val="Naslov1"/>
        <w:spacing w:after="0"/>
        <w:rPr>
          <w:lang w:val="sr-Cyrl-RS"/>
        </w:rPr>
      </w:pPr>
      <w:bookmarkStart w:id="37" w:name="_Toc192661816"/>
      <w:bookmarkStart w:id="38" w:name="_Toc205816906"/>
      <w:r w:rsidRPr="001D6B74">
        <w:rPr>
          <w:lang w:val="sr-Cyrl-RS"/>
        </w:rPr>
        <w:t>5.1. Општи део</w:t>
      </w:r>
      <w:bookmarkEnd w:id="37"/>
      <w:bookmarkEnd w:id="38"/>
    </w:p>
    <w:p w:rsidR="00623FE6" w:rsidRPr="001D6B74" w:rsidRDefault="001D6B74" w:rsidP="001D6B74">
      <w:pPr>
        <w:spacing w:after="0"/>
        <w:ind w:left="-5" w:right="2"/>
        <w:rPr>
          <w:color w:val="auto"/>
          <w:lang w:val="sr-Cyrl-RS"/>
        </w:rPr>
      </w:pPr>
      <w:r w:rsidRPr="001D6B74">
        <w:rPr>
          <w:color w:val="auto"/>
          <w:lang w:val="sr-Cyrl-RS"/>
        </w:rPr>
        <w:t xml:space="preserve"> Пре почетка извођења сваког Пројекта у Блоку Прерада(у даљем тексту: РНП) потребно је да Pуководилац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 Блока буду упознати и примењују: </w:t>
      </w:r>
    </w:p>
    <w:p w:rsidR="00623FE6" w:rsidRPr="001D6B74" w:rsidRDefault="00623FE6" w:rsidP="001D6B74">
      <w:pPr>
        <w:spacing w:after="0" w:line="278" w:lineRule="auto"/>
        <w:ind w:right="2" w:firstLine="0"/>
        <w:rPr>
          <w:color w:val="auto"/>
          <w:lang w:val="sr-Cyrl-RS"/>
        </w:rPr>
      </w:pPr>
    </w:p>
    <w:p w:rsidR="00623FE6" w:rsidRPr="001D6B74" w:rsidRDefault="001D6B74" w:rsidP="001D6B74">
      <w:pPr>
        <w:pStyle w:val="Pasussalistom"/>
        <w:numPr>
          <w:ilvl w:val="0"/>
          <w:numId w:val="54"/>
        </w:numPr>
        <w:spacing w:after="0"/>
        <w:rPr>
          <w:color w:val="auto"/>
          <w:lang w:val="sr-Cyrl-RS"/>
        </w:rPr>
      </w:pPr>
      <w:r w:rsidRPr="001D6B74">
        <w:rPr>
          <w:color w:val="auto"/>
          <w:lang w:val="sr-Cyrl-RS"/>
        </w:rPr>
        <w:t xml:space="preserve">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w:t>
      </w:r>
    </w:p>
    <w:p w:rsidR="00623FE6" w:rsidRPr="001D6B74" w:rsidRDefault="001D6B74" w:rsidP="001D6B74">
      <w:pPr>
        <w:spacing w:after="0"/>
        <w:ind w:left="370" w:firstLine="0"/>
        <w:rPr>
          <w:color w:val="auto"/>
          <w:lang w:val="sr-Cyrl-RS"/>
        </w:rPr>
      </w:pPr>
      <w:r w:rsidRPr="001D6B74">
        <w:rPr>
          <w:color w:val="auto"/>
          <w:lang w:val="sr-Cyrl-RS"/>
        </w:rPr>
        <w:t>Размотрене обавезе из области заштите животне средине треба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(„end of pipe“);</w:t>
      </w:r>
    </w:p>
    <w:p w:rsidR="00623FE6" w:rsidRPr="001D6B74" w:rsidRDefault="001D6B74" w:rsidP="001D6B74">
      <w:pPr>
        <w:pStyle w:val="Pasussalistom"/>
        <w:spacing w:after="0" w:line="278" w:lineRule="auto"/>
        <w:ind w:left="730" w:right="2" w:firstLine="0"/>
        <w:rPr>
          <w:color w:val="auto"/>
          <w:lang w:val="sr-Cyrl-RS"/>
        </w:rPr>
      </w:pPr>
      <w:r w:rsidRPr="001D6B74">
        <w:rPr>
          <w:color w:val="auto"/>
          <w:lang w:val="sr-Cyrl-RS"/>
        </w:rPr>
        <w:t>Студију о процени утицаја пројекта на животну средину</w:t>
      </w:r>
    </w:p>
    <w:p w:rsidR="00623FE6" w:rsidRPr="001D6B74" w:rsidRDefault="001D6B74" w:rsidP="001D6B74">
      <w:pPr>
        <w:spacing w:after="0" w:line="278" w:lineRule="auto"/>
        <w:ind w:right="2"/>
        <w:rPr>
          <w:color w:val="auto"/>
          <w:lang w:val="sr-Cyrl-RS"/>
        </w:rPr>
      </w:pPr>
      <w:r w:rsidRPr="001D6B74">
        <w:rPr>
          <w:color w:val="auto"/>
          <w:lang w:val="sr-Cyrl-RS"/>
        </w:rPr>
        <w:t>Пре почетка извођења сваке активности/извођења радова у РНП потребно је да Надзор послова из РНП, у координацији са Лицима за НЅЕ / СЗЖС из РНП на уводном састанку са Извођачем радова и његовим НЅЕ Лицем изврши идентификацију и дефинисање свих захтева који у РНП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РНП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rsidR="00623FE6" w:rsidRPr="001D6B74" w:rsidRDefault="00623FE6" w:rsidP="001D6B74">
      <w:pPr>
        <w:spacing w:after="0" w:line="278" w:lineRule="auto"/>
        <w:ind w:right="2"/>
        <w:rPr>
          <w:color w:val="auto"/>
          <w:lang w:val="sr-Cyrl-RS"/>
        </w:rPr>
      </w:pPr>
    </w:p>
    <w:p w:rsidR="00623FE6" w:rsidRPr="001D6B74" w:rsidRDefault="001D6B74" w:rsidP="001D6B74">
      <w:pPr>
        <w:pStyle w:val="Pasussalistom"/>
        <w:numPr>
          <w:ilvl w:val="0"/>
          <w:numId w:val="48"/>
        </w:numPr>
        <w:spacing w:after="0" w:line="278" w:lineRule="auto"/>
        <w:ind w:right="2"/>
        <w:rPr>
          <w:color w:val="auto"/>
          <w:lang w:val="sr-Cyrl-RS"/>
        </w:rPr>
      </w:pPr>
      <w:r w:rsidRPr="001D6B74">
        <w:rPr>
          <w:color w:val="auto"/>
          <w:lang w:val="sr-Cyrl-RS"/>
        </w:rPr>
        <w:t>Извођач радова и његово НЅЕ Лице неопходно је да за време извођења Пројекта / радова по потреби буду у контакту и координацији са својим Надзором послова и Лицима за НЅЕ/СЗЖС РНП у вези са свим недоумицама у области поштовања обавеза и захтева проистеклим из области заштите животне средине.</w:t>
      </w:r>
    </w:p>
    <w:p w:rsidR="00623FE6" w:rsidRPr="001D6B74" w:rsidRDefault="00623FE6" w:rsidP="001D6B74">
      <w:pPr>
        <w:spacing w:after="0" w:line="278" w:lineRule="auto"/>
        <w:ind w:right="2"/>
        <w:rPr>
          <w:color w:val="auto"/>
          <w:lang w:val="sr-Cyrl-RS"/>
        </w:rPr>
      </w:pPr>
    </w:p>
    <w:p w:rsidR="00623FE6" w:rsidRPr="001D6B74" w:rsidRDefault="001D6B74" w:rsidP="001D6B74">
      <w:pPr>
        <w:spacing w:after="0" w:line="278" w:lineRule="auto"/>
        <w:ind w:right="2"/>
        <w:rPr>
          <w:color w:val="auto"/>
          <w:lang w:val="sr-Cyrl-RS"/>
        </w:rPr>
      </w:pPr>
      <w:r w:rsidRPr="001D6B74">
        <w:rPr>
          <w:color w:val="auto"/>
          <w:lang w:val="sr-Cyrl-RS"/>
        </w:rPr>
        <w:t>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p>
    <w:p w:rsidR="00623FE6" w:rsidRPr="001D6B74" w:rsidRDefault="00623FE6" w:rsidP="001D6B74">
      <w:pPr>
        <w:spacing w:after="0" w:line="278" w:lineRule="auto"/>
        <w:ind w:right="2"/>
        <w:rPr>
          <w:color w:val="auto"/>
          <w:lang w:val="sr-Cyrl-RS"/>
        </w:rPr>
      </w:pPr>
    </w:p>
    <w:p w:rsidR="00623FE6" w:rsidRPr="001D6B74" w:rsidRDefault="001D6B74" w:rsidP="001D6B74">
      <w:pPr>
        <w:pStyle w:val="Naslov1"/>
        <w:spacing w:after="0"/>
        <w:rPr>
          <w:lang w:val="sr-Cyrl-RS"/>
        </w:rPr>
      </w:pPr>
      <w:bookmarkStart w:id="39" w:name="_Toc192661817"/>
      <w:bookmarkStart w:id="40" w:name="_Toc205816907"/>
      <w:r w:rsidRPr="001D6B74">
        <w:rPr>
          <w:lang w:val="sr-Cyrl-RS"/>
        </w:rPr>
        <w:t>5.2.  Управљање отпадом</w:t>
      </w:r>
      <w:bookmarkEnd w:id="39"/>
      <w:bookmarkEnd w:id="40"/>
    </w:p>
    <w:p w:rsidR="00623FE6" w:rsidRPr="001D6B74" w:rsidRDefault="001D6B74" w:rsidP="001D6B74">
      <w:pPr>
        <w:spacing w:after="0" w:line="276" w:lineRule="auto"/>
        <w:ind w:right="2"/>
        <w:rPr>
          <w:color w:val="auto"/>
          <w:lang w:val="sr-Cyrl-RS"/>
        </w:rPr>
      </w:pPr>
      <w:r w:rsidRPr="001D6B74">
        <w:rPr>
          <w:color w:val="auto"/>
          <w:lang w:val="sr-Cyrl-RS"/>
        </w:rPr>
        <w:t>Управљање отпадом/опасним отпадом у РНП врши се на начин којим се обезбеђује најмањи ризик по живот и здравље људи и животне средине,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РНП, укључујући и надзор над тим активностима од стране HSE Лица Извођача мора бити у потпуном складу са важећим Законом о управљању отпадом и подзаконском регулативом, као и складу са обавезама БП РНП прописаним Интегрисаном (IPPC) дозволом БП РНП и свим НМД Друштва, пре свега НМД Стандардом Управљање отпадом SD-09.03.04 (који је доступан свим запосленима).</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color w:val="auto"/>
          <w:lang w:val="sr-Cyrl-RS"/>
        </w:rPr>
      </w:pPr>
      <w:r w:rsidRPr="001D6B74">
        <w:rPr>
          <w:color w:val="auto"/>
          <w:lang w:val="sr-Cyrl-RS"/>
        </w:rPr>
        <w:t xml:space="preserve">Приликом издавања сваке Дозволе за рад (ДЗР), обавеза Домаћина места радова, Надзора радова, Вође Пројекта и Лица за НЅЕ је да упознају Извођача радова о његовој обавези да разврстава опасан отпад од неопасног отпада / секундарних сировина одмах по њиховом генерисању (ова обавеза се наводи у превентивним мерама у ДЗР), као и о томе да је генерисање и разбацивање било каквог </w:t>
      </w:r>
      <w:r w:rsidRPr="001D6B74">
        <w:rPr>
          <w:color w:val="auto"/>
          <w:lang w:val="sr-Cyrl-RS"/>
        </w:rPr>
        <w:lastRenderedPageBreak/>
        <w:t>комуналног отпада на локацији радова на постројењу строго забрањено и кажњиво, а нарочито је забрањено и кажњиво мешање неопасног отпада / секундарних сировина са комуналним и/или опасним отпадом.</w:t>
      </w:r>
    </w:p>
    <w:p w:rsidR="00623FE6" w:rsidRPr="001D6B74" w:rsidRDefault="00623FE6" w:rsidP="001D6B74">
      <w:pPr>
        <w:spacing w:after="0" w:line="276" w:lineRule="auto"/>
        <w:ind w:right="2"/>
        <w:rPr>
          <w:b/>
          <w:color w:val="auto"/>
          <w:u w:val="single"/>
          <w:lang w:val="sr-Cyrl-RS"/>
        </w:rPr>
      </w:pPr>
    </w:p>
    <w:p w:rsidR="00623FE6" w:rsidRPr="001D6B74" w:rsidRDefault="001D6B74" w:rsidP="001D6B74">
      <w:pPr>
        <w:pStyle w:val="Naslov1"/>
        <w:spacing w:after="0"/>
        <w:rPr>
          <w:lang w:val="sr-Cyrl-RS"/>
        </w:rPr>
      </w:pPr>
      <w:bookmarkStart w:id="41" w:name="_Toc192661818"/>
      <w:bookmarkStart w:id="42" w:name="_Toc205816908"/>
      <w:r w:rsidRPr="001D6B74">
        <w:rPr>
          <w:lang w:val="sr-Cyrl-RS"/>
        </w:rPr>
        <w:t>5.2.1. Контрола поступања са опасним / неопасним отпадом / секундарним сировинама у  току извођења радова</w:t>
      </w:r>
      <w:bookmarkEnd w:id="41"/>
      <w:bookmarkEnd w:id="42"/>
      <w:r w:rsidRPr="001D6B74">
        <w:rPr>
          <w:lang w:val="sr-Cyrl-RS"/>
        </w:rPr>
        <w:t xml:space="preserve"> </w:t>
      </w:r>
    </w:p>
    <w:p w:rsidR="00623FE6" w:rsidRPr="001D6B74" w:rsidRDefault="001D6B74" w:rsidP="001D6B74">
      <w:pPr>
        <w:spacing w:after="0" w:line="276" w:lineRule="auto"/>
        <w:ind w:right="2"/>
        <w:rPr>
          <w:color w:val="auto"/>
          <w:lang w:val="sr-Cyrl-RS"/>
        </w:rPr>
      </w:pPr>
      <w:r w:rsidRPr="001D6B74">
        <w:rPr>
          <w:color w:val="auto"/>
          <w:lang w:val="sr-Cyrl-RS"/>
        </w:rPr>
        <w:t>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РНП и поштовања локације одлагања предметног отпада на за то одређена места у РНП. Извођач радова обезбеђује транспорт на места за одлагање неопасног отпада / секундарних сировина у РНП (у који спада неконтаминирана камена вуна која се у PVC џаковима одлаже у посебан бокс, поред бокса за секундарне сировине у Блоку 16 РНП). Пре генерисања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вуна која се у договору са надзором и домаћином, ван редовног радног времена,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складиштења у бокс за опасан отпад на Авенији Ф у РНП</w:t>
      </w:r>
      <w:r w:rsidRPr="001D6B74">
        <w:rPr>
          <w:color w:val="00B050"/>
          <w:lang w:val="sr-Cyrl-RS"/>
        </w:rPr>
        <w:t>.</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strike/>
          <w:color w:val="00B050"/>
          <w:lang w:val="sr-Cyrl-RS"/>
        </w:rPr>
      </w:pPr>
      <w:r w:rsidRPr="001D6B74">
        <w:rPr>
          <w:color w:val="auto"/>
          <w:lang w:val="sr-Cyrl-RS"/>
        </w:rPr>
        <w:t>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РНП сваки Извођач се обавезује потписивањем НЅЕ Споразума.</w:t>
      </w:r>
      <w:r w:rsidRPr="001D6B74">
        <w:rPr>
          <w:strike/>
          <w:color w:val="00B050"/>
          <w:lang w:val="sr-Cyrl-RS"/>
        </w:rPr>
        <w:t xml:space="preserve"> </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strike/>
          <w:color w:val="00B050"/>
          <w:lang w:val="sr-Cyrl-RS"/>
        </w:rPr>
      </w:pPr>
      <w:r w:rsidRPr="001D6B74">
        <w:rPr>
          <w:color w:val="auto"/>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315" w:lineRule="auto"/>
        <w:ind w:right="2"/>
        <w:rPr>
          <w:color w:val="auto"/>
          <w:lang w:val="sr-Cyrl-RS"/>
        </w:rPr>
      </w:pPr>
      <w:r w:rsidRPr="001D6B74">
        <w:rPr>
          <w:color w:val="auto"/>
          <w:lang w:val="sr-Cyrl-RS"/>
        </w:rPr>
        <w:t xml:space="preserve">Надзор над правилним разврставањем и привременим складиштењем отпада на месту рада, радилишту врши Лице за HSE извођача, надзорни орган РНП на тим радовима, лица за HSE БП РНП. У сарадњи са одговорним лицима СЗЖС надзорни орган БП РНП свако непрописно одлагање, привременим складиштењем отпада ван прописаних норми и Стадарда записником констатују, и на основу њега траже санкционисање према компанијским процедурама и датим уговорима са изабраним извођачем радова (Споразум за БЗР, ЗЖС и ЗОП). </w:t>
      </w:r>
    </w:p>
    <w:p w:rsidR="00623FE6" w:rsidRPr="001D6B74" w:rsidRDefault="00623FE6" w:rsidP="001D6B74">
      <w:pPr>
        <w:spacing w:after="0"/>
        <w:ind w:right="2"/>
        <w:rPr>
          <w:color w:val="auto"/>
          <w:lang w:val="sr-Cyrl-RS"/>
        </w:rPr>
      </w:pPr>
    </w:p>
    <w:p w:rsidR="00623FE6" w:rsidRPr="001D6B74" w:rsidRDefault="001D6B74" w:rsidP="001D6B74">
      <w:pPr>
        <w:spacing w:after="0"/>
        <w:ind w:right="2"/>
        <w:rPr>
          <w:color w:val="auto"/>
          <w:lang w:val="sr-Cyrl-RS"/>
        </w:rPr>
      </w:pPr>
      <w:r w:rsidRPr="001D6B74">
        <w:rPr>
          <w:color w:val="auto"/>
          <w:lang w:val="sr-Cyrl-RS"/>
        </w:rPr>
        <w:t>Свако неодговорно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rsidR="00623FE6" w:rsidRPr="001D6B74" w:rsidRDefault="00623FE6" w:rsidP="001D6B74">
      <w:pPr>
        <w:spacing w:after="0" w:line="276" w:lineRule="auto"/>
        <w:ind w:right="2"/>
        <w:rPr>
          <w:color w:val="auto"/>
          <w:lang w:val="sr-Cyrl-RS"/>
        </w:rPr>
      </w:pPr>
    </w:p>
    <w:p w:rsidR="00623FE6" w:rsidRPr="001D6B74" w:rsidRDefault="001D6B74" w:rsidP="001D6B74">
      <w:pPr>
        <w:pStyle w:val="Naslov1"/>
        <w:spacing w:after="0"/>
        <w:rPr>
          <w:lang w:val="sr-Cyrl-RS"/>
        </w:rPr>
      </w:pPr>
      <w:bookmarkStart w:id="43" w:name="_Toc192661819"/>
      <w:bookmarkStart w:id="44" w:name="_Toc205816909"/>
      <w:r w:rsidRPr="001D6B74">
        <w:rPr>
          <w:lang w:val="sr-Cyrl-RS"/>
        </w:rPr>
        <w:t>5.2.2. Обавезе Извођача радова при поступању са опасним / неопасним отпадом /  секундарним сировинама у РНП у току извођења радова</w:t>
      </w:r>
      <w:bookmarkEnd w:id="43"/>
      <w:bookmarkEnd w:id="44"/>
    </w:p>
    <w:p w:rsidR="00623FE6" w:rsidRPr="001D6B74" w:rsidRDefault="00623FE6" w:rsidP="001D6B74">
      <w:pPr>
        <w:spacing w:after="0" w:line="276" w:lineRule="auto"/>
        <w:ind w:right="2"/>
        <w:rPr>
          <w:color w:val="auto"/>
          <w:lang w:val="sr-Cyrl-RS"/>
        </w:rPr>
      </w:pPr>
    </w:p>
    <w:p w:rsidR="00623FE6" w:rsidRPr="001D6B74" w:rsidRDefault="001D6B74" w:rsidP="001D6B74">
      <w:pPr>
        <w:spacing w:after="0" w:line="276" w:lineRule="auto"/>
        <w:ind w:right="2"/>
        <w:rPr>
          <w:color w:val="auto"/>
          <w:lang w:val="sr-Cyrl-RS"/>
        </w:rPr>
      </w:pPr>
      <w:r w:rsidRPr="001D6B74">
        <w:rPr>
          <w:color w:val="auto"/>
          <w:lang w:val="sr-Cyrl-RS"/>
        </w:rPr>
        <w:t xml:space="preserve">У току извођења Пројекта и/или друге активности/извођења радова у РНП Извођач је у обавези да: </w:t>
      </w:r>
    </w:p>
    <w:p w:rsidR="00623FE6" w:rsidRPr="001D6B74" w:rsidRDefault="001D6B74" w:rsidP="001D6B74">
      <w:pPr>
        <w:spacing w:after="0" w:line="276" w:lineRule="auto"/>
        <w:ind w:right="2"/>
        <w:rPr>
          <w:color w:val="auto"/>
          <w:lang w:val="sr-Cyrl-RS"/>
        </w:rPr>
      </w:pPr>
      <w:r w:rsidRPr="001D6B74">
        <w:rPr>
          <w:color w:val="auto"/>
          <w:lang w:val="sr-Cyrl-RS"/>
        </w:rPr>
        <w:t xml:space="preserve"> </w:t>
      </w:r>
    </w:p>
    <w:p w:rsidR="00623FE6" w:rsidRPr="001D6B74" w:rsidRDefault="001D6B74" w:rsidP="001D6B74">
      <w:pPr>
        <w:pStyle w:val="Pasussalistom"/>
        <w:numPr>
          <w:ilvl w:val="0"/>
          <w:numId w:val="48"/>
        </w:numPr>
        <w:spacing w:after="0" w:line="276" w:lineRule="auto"/>
        <w:ind w:right="2"/>
        <w:rPr>
          <w:color w:val="auto"/>
          <w:lang w:val="sr-Cyrl-RS"/>
        </w:rPr>
      </w:pPr>
      <w:r w:rsidRPr="001D6B74">
        <w:rPr>
          <w:color w:val="auto"/>
          <w:lang w:val="sr-Cyrl-RS"/>
        </w:rPr>
        <w:t xml:space="preserve">место радова по завршетку посла преда Домаћину у стању у каквом је било пре извођења радова, свака локација извођења радова у РНП по извршеном послу свакодневно, а </w:t>
      </w:r>
      <w:r w:rsidRPr="001D6B74">
        <w:rPr>
          <w:color w:val="auto"/>
          <w:lang w:val="sr-Cyrl-RS"/>
        </w:rPr>
        <w:lastRenderedPageBreak/>
        <w:t>нарочито на крају посла, мора бити остављена у стању у коме се налазила пре почетка извођења радних активности;</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Избегава или минимизира генерисање отпада/опасног отпада током, колико год је то могуће;</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Пре генерисања опасног отпада поступање са истим одређује у координацији са својим Надзором радова / Домаћином постројења / Лицима за НЅЕ / СЗЖС;</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 xml:space="preserve">Разврстани отпад на радилишту/кампу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 xml:space="preserve">Сваки генерисани отпад на месту извођења радова и/или кампу Извођача правилно разврста и сложи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разврстава опасан отпад од неопасног отпада / секундарних сировина одмах по њиховом генерисању, на месту извођења радова;</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разврстава неопасан отпад од секундарних сировина одмах по њиховом генерисању, на месту извођења радова;</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 xml:space="preserve">Поштује забрану генерисања и разбацивања било каквог комуналног отпада на локацији радова на постројењу . ; </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обезбеде најлон (PVC) џакове, које ће служити за дневно одлагање евентуално генерисаног комуналног отпада на месту извођења радова на територији БП РНП;</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По завршетку дневних активности, PVC џакове однeсе у најближи контејнер за комунални отпад РНП;</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 xml:space="preserve">У кампу Извођача обезбеди пластичне </w:t>
      </w:r>
      <w:r w:rsidRPr="001D6B74">
        <w:rPr>
          <w:color w:val="538135" w:themeColor="accent6" w:themeShade="BF"/>
          <w:lang w:val="sr-Cyrl-RS"/>
        </w:rPr>
        <w:t xml:space="preserve">(PVC) </w:t>
      </w:r>
      <w:r w:rsidRPr="001D6B74">
        <w:rPr>
          <w:color w:val="auto"/>
          <w:lang w:val="sr-Cyrl-RS"/>
        </w:rPr>
        <w:t xml:space="preserve">џакове, који ће служити за дневно одлагање комуналног отпада из свог кампа. По завршетку дневних активности, кесе из 2 контејнера од 120 l са комуналним отпадом из свог кампа, дужни су да однесу у најближе контејнере за комунални отпад у РНП; </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 xml:space="preserve">Привремено складиштење разврстаног отпада врши на одређеним местима у кругу РНП, уз за ту намену попуњени „Интерни докумет о разврставању отпада“ који лице за HSE извођача и надзорни орган достављају одговорним лицима СЗЖС који га прегледају, заводе,потписују и одређују локацију где се разврстан отпад одлаже. Неопасан отпад – секундарне сировине у Блоку 16 са десне стране Авеније А, камена вуна </w:t>
      </w:r>
      <w:r w:rsidRPr="001D6B74">
        <w:rPr>
          <w:color w:val="auto"/>
          <w:u w:val="single"/>
          <w:lang w:val="sr-Cyrl-RS"/>
        </w:rPr>
        <w:t>у пластичним џаковима</w:t>
      </w:r>
      <w:r w:rsidRPr="001D6B74">
        <w:rPr>
          <w:color w:val="auto"/>
          <w:lang w:val="sr-Cyrl-RS"/>
        </w:rPr>
        <w:t xml:space="preserve"> на истој локацији, а опасан отпад у координацији са Лицима за НЅЕ / СЗЖС у бокс за привремено складиштење на Авенији Ф;</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изнесе из РНП сав опасан отпад који је настао услед коришћења било које врсте опреме или потрошних средстава које је у РНП донео, (нпр. гориво, oтпадна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изнесе из РНП  сав амбалажни опасан отпад који је настао услед коришћења било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законом прихватљив начин о свом трошку;</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 xml:space="preserve">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Обезбеђује се његово испитивање од стране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p>
    <w:p w:rsidR="00623FE6" w:rsidRPr="001D6B74" w:rsidRDefault="001D6B74" w:rsidP="001D6B74">
      <w:pPr>
        <w:pStyle w:val="Pasussalistom"/>
        <w:numPr>
          <w:ilvl w:val="0"/>
          <w:numId w:val="48"/>
        </w:numPr>
        <w:spacing w:after="0"/>
        <w:ind w:right="2"/>
        <w:rPr>
          <w:color w:val="auto"/>
          <w:lang w:val="sr-Cyrl-RS"/>
        </w:rPr>
      </w:pPr>
      <w:r w:rsidRPr="001D6B74">
        <w:rPr>
          <w:color w:val="auto"/>
          <w:lang w:val="sr-Cyrl-RS"/>
        </w:rPr>
        <w:t xml:space="preserve">Земља за коју у Извештају о „нултом“ стању пише да није констатовано тј. није дошло до промене квалитета земљишта и да нису нарушене основне функције земљишта па сходно </w:t>
      </w:r>
      <w:r w:rsidRPr="001D6B74">
        <w:rPr>
          <w:color w:val="auto"/>
          <w:lang w:val="sr-Cyrl-RS"/>
        </w:rPr>
        <w:lastRenderedPageBreak/>
        <w:t xml:space="preserve">томе нема потребе за ремедијацијом, санацијом и др. мерама на локацијама узорковања, се третира као ресурс и може се привремено складиштити на локацији РНП до поновне употребе. Само ако се исто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предвиђену градску депонију уз попуњавање Документа о кретању неопасног отпада.     </w:t>
      </w:r>
    </w:p>
    <w:p w:rsidR="00623FE6" w:rsidRPr="001D6B74" w:rsidRDefault="00623FE6" w:rsidP="001D6B74">
      <w:pPr>
        <w:spacing w:after="0" w:line="259" w:lineRule="auto"/>
        <w:ind w:left="0" w:right="0" w:firstLine="0"/>
        <w:rPr>
          <w:color w:val="00B050"/>
          <w:lang w:val="sr-Cyrl-RS"/>
        </w:rPr>
      </w:pPr>
    </w:p>
    <w:p w:rsidR="00623FE6" w:rsidRPr="001D6B74" w:rsidRDefault="001D6B74" w:rsidP="001D6B74">
      <w:pPr>
        <w:pStyle w:val="Naslov1"/>
        <w:spacing w:after="0"/>
        <w:rPr>
          <w:color w:val="auto"/>
          <w:sz w:val="22"/>
          <w:lang w:val="sr-Cyrl-RS"/>
        </w:rPr>
      </w:pPr>
      <w:r w:rsidRPr="001D6B74">
        <w:rPr>
          <w:rFonts w:eastAsia="Calibri"/>
          <w:b w:val="0"/>
          <w:color w:val="auto"/>
          <w:sz w:val="22"/>
          <w:lang w:val="sr-Cyrl-RS"/>
        </w:rPr>
        <w:tab/>
      </w:r>
      <w:bookmarkStart w:id="45" w:name="_Toc192661820"/>
      <w:bookmarkStart w:id="46" w:name="_Toc205816910"/>
      <w:r w:rsidRPr="001D6B74">
        <w:rPr>
          <w:lang w:val="sr-Cyrl-RS"/>
        </w:rPr>
        <w:t>5.3. Мере за заштиту отпадних вода</w:t>
      </w:r>
      <w:bookmarkEnd w:id="45"/>
      <w:bookmarkEnd w:id="46"/>
      <w:r w:rsidRPr="001D6B74">
        <w:rPr>
          <w:color w:val="auto"/>
          <w:sz w:val="22"/>
          <w:lang w:val="sr-Cyrl-RS"/>
        </w:rPr>
        <w:t xml:space="preserve"> </w:t>
      </w:r>
    </w:p>
    <w:p w:rsidR="00623FE6" w:rsidRPr="001D6B74" w:rsidRDefault="001D6B74" w:rsidP="001D6B74">
      <w:pPr>
        <w:pStyle w:val="Pasussalistom"/>
        <w:numPr>
          <w:ilvl w:val="0"/>
          <w:numId w:val="55"/>
        </w:numPr>
        <w:spacing w:after="0"/>
        <w:ind w:right="2"/>
        <w:rPr>
          <w:color w:val="auto"/>
          <w:lang w:val="sr-Cyrl-RS"/>
        </w:rPr>
      </w:pPr>
      <w:r w:rsidRPr="001D6B74">
        <w:rPr>
          <w:color w:val="auto"/>
          <w:lang w:val="sr-Cyrl-RS"/>
        </w:rPr>
        <w:t>Управљање отпадним водама мора бити у складу са важећим Законом</w:t>
      </w:r>
      <w:r w:rsidRPr="001D6B74">
        <w:rPr>
          <w:rFonts w:eastAsia="Calibri"/>
          <w:color w:val="auto"/>
          <w:sz w:val="22"/>
          <w:lang w:val="sr-Cyrl-RS"/>
        </w:rPr>
        <w:t xml:space="preserve"> </w:t>
      </w:r>
      <w:r w:rsidRPr="001D6B74">
        <w:rPr>
          <w:color w:val="auto"/>
          <w:lang w:val="sr-Cyrl-RS"/>
        </w:rPr>
        <w:t xml:space="preserve">о водама и свим подзаконским актима, на законом тражен начин 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p>
    <w:p w:rsidR="00623FE6" w:rsidRPr="001D6B74" w:rsidRDefault="001D6B74" w:rsidP="001D6B74">
      <w:pPr>
        <w:pStyle w:val="Pasussalistom"/>
        <w:numPr>
          <w:ilvl w:val="0"/>
          <w:numId w:val="49"/>
        </w:numPr>
        <w:spacing w:after="0"/>
        <w:ind w:right="2"/>
        <w:rPr>
          <w:color w:val="auto"/>
          <w:lang w:val="sr-Cyrl-RS"/>
        </w:rPr>
      </w:pPr>
      <w:r w:rsidRPr="001D6B74">
        <w:rPr>
          <w:color w:val="auto"/>
          <w:lang w:val="sr-Cyrl-RS"/>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rsidR="00623FE6" w:rsidRPr="001D6B74" w:rsidRDefault="001D6B74" w:rsidP="001D6B74">
      <w:pPr>
        <w:pStyle w:val="Pasussalistom"/>
        <w:numPr>
          <w:ilvl w:val="0"/>
          <w:numId w:val="49"/>
        </w:numPr>
        <w:spacing w:after="0"/>
        <w:ind w:right="2"/>
        <w:rPr>
          <w:color w:val="auto"/>
          <w:lang w:val="sr-Cyrl-RS"/>
        </w:rPr>
      </w:pPr>
      <w:r w:rsidRPr="001D6B74">
        <w:rPr>
          <w:color w:val="auto"/>
          <w:lang w:val="sr-Cyrl-RS"/>
        </w:rPr>
        <w:t xml:space="preserve">Користити воду најнижег прихватљивог квалитета где је то могуће; </w:t>
      </w:r>
    </w:p>
    <w:p w:rsidR="00623FE6" w:rsidRPr="001D6B74" w:rsidRDefault="001D6B74" w:rsidP="001D6B74">
      <w:pPr>
        <w:pStyle w:val="Pasussalistom"/>
        <w:numPr>
          <w:ilvl w:val="0"/>
          <w:numId w:val="49"/>
        </w:numPr>
        <w:spacing w:after="0" w:line="314" w:lineRule="auto"/>
        <w:ind w:right="2"/>
        <w:rPr>
          <w:color w:val="auto"/>
          <w:lang w:val="sr-Cyrl-RS"/>
        </w:rPr>
      </w:pPr>
      <w:r w:rsidRPr="001D6B74">
        <w:rPr>
          <w:color w:val="auto"/>
          <w:lang w:val="sr-Cyrl-RS"/>
        </w:rPr>
        <w:t xml:space="preserve">Свако неодговорно поступање Извођача који би довело до мешања са и/или нарушавања квалитета отпадних атмосферских (нарушавање параметара у Бистрику) и технолошких вода (дефинисано је интерним Протоколом БП РНП и ПХК), одговорно лице из Сектора за HSE опсервираће према НМД Друштва и даваће рокове за њихово отклањање одговорним лицима на постројењу, објекту и градилишту где је уочио неправилност; </w:t>
      </w:r>
    </w:p>
    <w:p w:rsidR="00623FE6" w:rsidRPr="001D6B74" w:rsidRDefault="001D6B74" w:rsidP="001D6B74">
      <w:pPr>
        <w:spacing w:after="0" w:line="259" w:lineRule="auto"/>
        <w:ind w:left="0" w:right="0" w:firstLine="0"/>
        <w:rPr>
          <w:color w:val="auto"/>
          <w:lang w:val="sr-Cyrl-RS"/>
        </w:rPr>
      </w:pPr>
      <w:r w:rsidRPr="001D6B74">
        <w:rPr>
          <w:b/>
          <w:color w:val="auto"/>
          <w:lang w:val="sr-Cyrl-RS"/>
        </w:rPr>
        <w:t xml:space="preserve"> </w:t>
      </w:r>
    </w:p>
    <w:p w:rsidR="00623FE6" w:rsidRPr="001D6B74" w:rsidRDefault="001D6B74" w:rsidP="001D6B74">
      <w:pPr>
        <w:pStyle w:val="Naslov1"/>
        <w:spacing w:after="0"/>
        <w:rPr>
          <w:lang w:val="sr-Cyrl-RS"/>
        </w:rPr>
      </w:pPr>
      <w:r w:rsidRPr="001D6B74">
        <w:rPr>
          <w:lang w:val="sr-Cyrl-RS"/>
        </w:rPr>
        <w:tab/>
      </w:r>
      <w:bookmarkStart w:id="47" w:name="_Toc192661821"/>
      <w:bookmarkStart w:id="48" w:name="_Toc205816911"/>
      <w:r w:rsidRPr="001D6B74">
        <w:rPr>
          <w:lang w:val="sr-Cyrl-RS"/>
        </w:rPr>
        <w:t xml:space="preserve">5.4. </w:t>
      </w:r>
      <w:r w:rsidRPr="001D6B74">
        <w:rPr>
          <w:lang w:val="sr-Cyrl-RS"/>
        </w:rPr>
        <w:tab/>
        <w:t>Мере за правилно управљање / руковање хемикалијама</w:t>
      </w:r>
      <w:bookmarkEnd w:id="47"/>
      <w:bookmarkEnd w:id="48"/>
      <w:r w:rsidRPr="001D6B74">
        <w:rPr>
          <w:lang w:val="sr-Cyrl-RS"/>
        </w:rPr>
        <w:t xml:space="preserve"> </w:t>
      </w:r>
    </w:p>
    <w:p w:rsidR="00623FE6" w:rsidRPr="001D6B74" w:rsidRDefault="001D6B74" w:rsidP="001D6B74">
      <w:pPr>
        <w:pStyle w:val="Pasussalistom"/>
        <w:numPr>
          <w:ilvl w:val="0"/>
          <w:numId w:val="50"/>
        </w:numPr>
        <w:spacing w:after="0"/>
        <w:ind w:right="2"/>
        <w:rPr>
          <w:color w:val="auto"/>
          <w:lang w:val="sr-Cyrl-RS"/>
        </w:rPr>
      </w:pPr>
      <w:r w:rsidRPr="001D6B74">
        <w:rPr>
          <w:color w:val="auto"/>
          <w:lang w:val="sr-Cyrl-RS"/>
        </w:rPr>
        <w:t xml:space="preserve">Хемикалије које Извођач планира да користи у БП РНП морају да буду биоразградљиве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p>
    <w:p w:rsidR="00623FE6" w:rsidRPr="001D6B74" w:rsidRDefault="001D6B74" w:rsidP="001D6B74">
      <w:pPr>
        <w:pStyle w:val="Pasussalistom"/>
        <w:numPr>
          <w:ilvl w:val="0"/>
          <w:numId w:val="50"/>
        </w:numPr>
        <w:spacing w:after="0"/>
        <w:ind w:right="2"/>
        <w:rPr>
          <w:color w:val="auto"/>
          <w:lang w:val="sr-Cyrl-RS"/>
        </w:rPr>
      </w:pPr>
      <w:r w:rsidRPr="001D6B74">
        <w:rPr>
          <w:color w:val="auto"/>
          <w:lang w:val="sr-Cyrl-RS"/>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rsidR="00623FE6" w:rsidRPr="001D6B74" w:rsidRDefault="001D6B74" w:rsidP="001D6B74">
      <w:pPr>
        <w:pStyle w:val="Pasussalistom"/>
        <w:numPr>
          <w:ilvl w:val="0"/>
          <w:numId w:val="50"/>
        </w:numPr>
        <w:spacing w:after="0"/>
        <w:ind w:right="2"/>
        <w:rPr>
          <w:color w:val="auto"/>
          <w:lang w:val="sr-Cyrl-RS"/>
        </w:rPr>
      </w:pPr>
      <w:r w:rsidRPr="001D6B74">
        <w:rPr>
          <w:color w:val="auto"/>
          <w:lang w:val="sr-Cyrl-RS"/>
        </w:rPr>
        <w:t xml:space="preserve">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дозвољава њихову употребу. </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Дефинисати за сваку појединачну хемикалију: </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Ознаку хемикалије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Врсту хемикалије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Потребну количину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t xml:space="preserve">ТДС листу (технички лист) </w:t>
      </w:r>
    </w:p>
    <w:p w:rsidR="00623FE6" w:rsidRPr="001D6B74" w:rsidRDefault="001D6B74" w:rsidP="001D6B74">
      <w:pPr>
        <w:numPr>
          <w:ilvl w:val="0"/>
          <w:numId w:val="47"/>
        </w:numPr>
        <w:spacing w:after="0"/>
        <w:ind w:right="2" w:hanging="360"/>
        <w:rPr>
          <w:color w:val="auto"/>
          <w:lang w:val="sr-Cyrl-RS"/>
        </w:rPr>
      </w:pPr>
      <w:r w:rsidRPr="001D6B74">
        <w:rPr>
          <w:color w:val="auto"/>
          <w:lang w:val="sr-Cyrl-RS"/>
        </w:rPr>
        <w:lastRenderedPageBreak/>
        <w:t>SDS листу (безбедносни лист), не старију од две године од пријема хемикалије. на енглеском и српском језику која је усклађена са CLP /</w:t>
      </w:r>
      <w:r w:rsidRPr="001D6B74">
        <w:rPr>
          <w:rFonts w:eastAsia="Calibri"/>
          <w:color w:val="auto"/>
          <w:sz w:val="22"/>
          <w:lang w:val="sr-Cyrl-RS"/>
        </w:rPr>
        <w:t xml:space="preserve"> </w:t>
      </w:r>
      <w:r w:rsidRPr="001D6B74">
        <w:rPr>
          <w:color w:val="auto"/>
          <w:lang w:val="sr-Cyrl-RS"/>
        </w:rPr>
        <w:t xml:space="preserve">GHS класификацијом </w:t>
      </w:r>
    </w:p>
    <w:p w:rsidR="00623FE6" w:rsidRPr="001D6B74" w:rsidRDefault="001D6B74" w:rsidP="001D6B74">
      <w:pPr>
        <w:spacing w:after="0" w:line="259" w:lineRule="auto"/>
        <w:ind w:left="360" w:right="0" w:firstLine="0"/>
        <w:rPr>
          <w:color w:val="auto"/>
          <w:lang w:val="sr-Cyrl-RS"/>
        </w:rPr>
      </w:pPr>
      <w:r w:rsidRPr="001D6B74">
        <w:rPr>
          <w:color w:val="auto"/>
          <w:lang w:val="sr-Cyrl-RS"/>
        </w:rPr>
        <w:t xml:space="preserve"> </w:t>
      </w:r>
    </w:p>
    <w:p w:rsidR="00623FE6" w:rsidRPr="001D6B74" w:rsidRDefault="001D6B74" w:rsidP="001D6B74">
      <w:pPr>
        <w:spacing w:after="0"/>
        <w:ind w:left="-5" w:right="2"/>
        <w:rPr>
          <w:color w:val="auto"/>
          <w:lang w:val="sr-Cyrl-RS"/>
        </w:rPr>
      </w:pPr>
      <w:r w:rsidRPr="001D6B74">
        <w:rPr>
          <w:color w:val="auto"/>
          <w:lang w:val="sr-Cyrl-RS"/>
        </w:rPr>
        <w:t xml:space="preserve">Све хемикалије морају бити сагласне са регулативом (ЕC) No1907/2006 (REACH) No1272/2008, No 45/1999: 548/1968.  </w:t>
      </w:r>
    </w:p>
    <w:p w:rsidR="00623FE6" w:rsidRPr="001D6B74" w:rsidRDefault="001D6B74" w:rsidP="001D6B74">
      <w:pPr>
        <w:spacing w:after="0" w:line="259" w:lineRule="auto"/>
        <w:ind w:left="0" w:right="0" w:firstLine="0"/>
        <w:rPr>
          <w:color w:val="auto"/>
          <w:lang w:val="sr-Cyrl-RS"/>
        </w:rPr>
      </w:pPr>
      <w:r w:rsidRPr="001D6B74">
        <w:rPr>
          <w:color w:val="auto"/>
          <w:lang w:val="sr-Cyrl-RS"/>
        </w:rPr>
        <w:t xml:space="preserve"> </w:t>
      </w:r>
    </w:p>
    <w:p w:rsidR="00623FE6" w:rsidRPr="001D6B74" w:rsidRDefault="001D6B74" w:rsidP="001D6B74">
      <w:pPr>
        <w:pStyle w:val="Naslov1"/>
        <w:spacing w:after="0"/>
        <w:rPr>
          <w:lang w:val="sr-Cyrl-RS"/>
        </w:rPr>
      </w:pPr>
      <w:bookmarkStart w:id="49" w:name="_Toc192661822"/>
      <w:bookmarkStart w:id="50" w:name="_Toc205816912"/>
      <w:r w:rsidRPr="001D6B74">
        <w:rPr>
          <w:lang w:val="sr-Cyrl-RS"/>
        </w:rPr>
        <w:t>5.5 Мере за заштиту земљишта и подземних вода</w:t>
      </w:r>
      <w:bookmarkEnd w:id="49"/>
      <w:bookmarkEnd w:id="50"/>
      <w:r w:rsidRPr="001D6B74">
        <w:rPr>
          <w:lang w:val="sr-Cyrl-RS"/>
        </w:rPr>
        <w:t xml:space="preserve"> </w:t>
      </w:r>
    </w:p>
    <w:p w:rsidR="00623FE6" w:rsidRPr="001D6B74" w:rsidRDefault="001D6B74" w:rsidP="001D6B74">
      <w:pPr>
        <w:pStyle w:val="Pasussalistom"/>
        <w:numPr>
          <w:ilvl w:val="0"/>
          <w:numId w:val="51"/>
        </w:numPr>
        <w:spacing w:after="0"/>
        <w:ind w:right="2"/>
        <w:rPr>
          <w:color w:val="auto"/>
          <w:lang w:val="sr-Cyrl-RS"/>
        </w:rPr>
      </w:pPr>
      <w:r w:rsidRPr="001D6B74">
        <w:rPr>
          <w:color w:val="auto"/>
          <w:lang w:val="sr-Cyrl-RS"/>
        </w:rPr>
        <w:t>Током извођења радова забрањено је испуштање и одлагање опасних и штетних материја директно на земљиште и посредно у подземне воде;</w:t>
      </w:r>
    </w:p>
    <w:p w:rsidR="00623FE6" w:rsidRPr="001D6B74" w:rsidRDefault="00623FE6" w:rsidP="001D6B74">
      <w:pPr>
        <w:spacing w:after="0"/>
        <w:ind w:right="2"/>
        <w:rPr>
          <w:color w:val="auto"/>
          <w:lang w:val="sr-Cyrl-RS"/>
        </w:rPr>
      </w:pPr>
    </w:p>
    <w:p w:rsidR="00623FE6" w:rsidRPr="001D6B74" w:rsidRDefault="001D6B74" w:rsidP="001D6B74">
      <w:pPr>
        <w:pStyle w:val="Pasussalistom"/>
        <w:numPr>
          <w:ilvl w:val="0"/>
          <w:numId w:val="58"/>
        </w:numPr>
        <w:spacing w:after="0"/>
        <w:ind w:right="2"/>
        <w:rPr>
          <w:color w:val="auto"/>
          <w:lang w:val="sr-Cyrl-RS"/>
        </w:rPr>
      </w:pPr>
      <w:r w:rsidRPr="001D6B74">
        <w:rPr>
          <w:color w:val="auto"/>
          <w:lang w:val="sr-Cyrl-RS"/>
        </w:rPr>
        <w:t>У складу са обавезама проистеклих из важећег Закона о заштити земљишта у РНП се врши редован годишњи мониторинг земљишта, који представља планско,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 особина земљишта.</w:t>
      </w:r>
    </w:p>
    <w:p w:rsidR="00623FE6" w:rsidRPr="001D6B74" w:rsidRDefault="00623FE6" w:rsidP="001D6B74">
      <w:pPr>
        <w:pStyle w:val="Pasussalistom"/>
        <w:spacing w:after="0"/>
        <w:ind w:right="2" w:firstLine="0"/>
        <w:rPr>
          <w:color w:val="auto"/>
          <w:lang w:val="sr-Cyrl-RS"/>
        </w:rPr>
      </w:pPr>
    </w:p>
    <w:p w:rsidR="00623FE6" w:rsidRPr="001D6B74" w:rsidRDefault="001D6B74" w:rsidP="001D6B74">
      <w:pPr>
        <w:pStyle w:val="Pasussalistom"/>
        <w:spacing w:after="0"/>
        <w:ind w:right="2" w:firstLine="0"/>
        <w:rPr>
          <w:color w:val="auto"/>
          <w:lang w:val="sr-Cyrl-RS"/>
        </w:rPr>
      </w:pPr>
      <w:r w:rsidRPr="001D6B74">
        <w:rPr>
          <w:color w:val="auto"/>
          <w:lang w:val="sr-Cyrl-RS"/>
        </w:rPr>
        <w:t>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на начин да:</w:t>
      </w:r>
    </w:p>
    <w:p w:rsidR="00623FE6" w:rsidRPr="001D6B74" w:rsidRDefault="00623FE6" w:rsidP="001D6B74">
      <w:pPr>
        <w:pStyle w:val="Pasussalistom"/>
        <w:spacing w:after="0"/>
        <w:ind w:right="2" w:firstLine="0"/>
        <w:rPr>
          <w:color w:val="auto"/>
          <w:lang w:val="sr-Cyrl-RS"/>
        </w:rPr>
      </w:pPr>
    </w:p>
    <w:p w:rsidR="00623FE6" w:rsidRPr="001D6B74" w:rsidRDefault="001D6B74" w:rsidP="001D6B74">
      <w:pPr>
        <w:pStyle w:val="Pasussalistom"/>
        <w:numPr>
          <w:ilvl w:val="0"/>
          <w:numId w:val="59"/>
        </w:numPr>
        <w:spacing w:after="0"/>
        <w:ind w:right="2"/>
        <w:rPr>
          <w:color w:val="auto"/>
          <w:lang w:val="sr-Cyrl-RS"/>
        </w:rPr>
      </w:pPr>
      <w:r w:rsidRPr="001D6B74">
        <w:rPr>
          <w:color w:val="auto"/>
          <w:lang w:val="sr-Cyrl-RS"/>
        </w:rPr>
        <w:t>Прикаже податке о квалитету земљишта пре почетка и по завршетку обављања активности;</w:t>
      </w:r>
    </w:p>
    <w:p w:rsidR="00623FE6" w:rsidRPr="001D6B74" w:rsidRDefault="001D6B74" w:rsidP="001D6B74">
      <w:pPr>
        <w:pStyle w:val="Pasussalistom"/>
        <w:numPr>
          <w:ilvl w:val="0"/>
          <w:numId w:val="59"/>
        </w:numPr>
        <w:spacing w:after="0"/>
        <w:ind w:right="2"/>
        <w:rPr>
          <w:color w:val="auto"/>
          <w:lang w:val="sr-Cyrl-RS"/>
        </w:rPr>
      </w:pPr>
      <w:r w:rsidRPr="001D6B74">
        <w:rPr>
          <w:color w:val="auto"/>
          <w:lang w:val="sr-Cyrl-RS"/>
        </w:rPr>
        <w:t>Прати промене на земљишту и у земљишту на прописан начин у зони утицаја својих активности;</w:t>
      </w:r>
    </w:p>
    <w:p w:rsidR="00623FE6" w:rsidRPr="001D6B74" w:rsidRDefault="001D6B74" w:rsidP="001D6B74">
      <w:pPr>
        <w:pStyle w:val="Pasussalistom"/>
        <w:numPr>
          <w:ilvl w:val="0"/>
          <w:numId w:val="59"/>
        </w:numPr>
        <w:spacing w:after="0"/>
        <w:ind w:right="2"/>
        <w:rPr>
          <w:color w:val="auto"/>
          <w:lang w:val="sr-Cyrl-RS"/>
        </w:rPr>
      </w:pPr>
      <w:r w:rsidRPr="001D6B74">
        <w:rPr>
          <w:color w:val="auto"/>
          <w:lang w:val="sr-Cyrl-RS"/>
        </w:rPr>
        <w:t>Податке о промени на земљишту и у земљишту достави надлежном Министарству и Агенцији за заштиту животне средине РС.</w:t>
      </w:r>
    </w:p>
    <w:p w:rsidR="00623FE6" w:rsidRPr="001D6B74" w:rsidRDefault="001D6B74" w:rsidP="001D6B74">
      <w:pPr>
        <w:pStyle w:val="Pasussalistom"/>
        <w:spacing w:after="0"/>
        <w:ind w:right="2" w:firstLine="0"/>
        <w:rPr>
          <w:color w:val="auto"/>
          <w:lang w:val="sr-Cyrl-RS"/>
        </w:rPr>
      </w:pPr>
      <w:r w:rsidRPr="001D6B74">
        <w:rPr>
          <w:color w:val="auto"/>
          <w:lang w:val="sr-Cyrl-RS"/>
        </w:rPr>
        <w:t xml:space="preserve"> </w:t>
      </w:r>
    </w:p>
    <w:p w:rsidR="00623FE6" w:rsidRPr="001D6B74" w:rsidRDefault="001D6B74" w:rsidP="001D6B74">
      <w:pPr>
        <w:pStyle w:val="Pasussalistom"/>
        <w:numPr>
          <w:ilvl w:val="0"/>
          <w:numId w:val="51"/>
        </w:numPr>
        <w:spacing w:after="0"/>
        <w:ind w:right="2"/>
        <w:rPr>
          <w:color w:val="auto"/>
          <w:lang w:val="sr-Cyrl-RS"/>
        </w:rPr>
      </w:pPr>
      <w:r w:rsidRPr="001D6B74">
        <w:rPr>
          <w:color w:val="auto"/>
          <w:lang w:val="sr-Cyrl-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p>
    <w:p w:rsidR="00623FE6" w:rsidRPr="001D6B74" w:rsidRDefault="00623FE6" w:rsidP="001D6B74">
      <w:pPr>
        <w:pStyle w:val="Pasussalistom"/>
        <w:spacing w:after="0"/>
        <w:ind w:right="2" w:firstLine="0"/>
        <w:rPr>
          <w:color w:val="auto"/>
          <w:lang w:val="sr-Cyrl-RS"/>
        </w:rPr>
      </w:pPr>
    </w:p>
    <w:p w:rsidR="00623FE6" w:rsidRPr="001D6B74" w:rsidRDefault="001D6B74" w:rsidP="001D6B74">
      <w:pPr>
        <w:spacing w:after="0"/>
        <w:rPr>
          <w:color w:val="auto"/>
          <w:lang w:val="sr-Cyrl-RS"/>
        </w:rPr>
      </w:pPr>
      <w:r w:rsidRPr="001D6B74">
        <w:rPr>
          <w:color w:val="auto"/>
          <w:lang w:val="sr-Cyrl-RS"/>
        </w:rPr>
        <w:t xml:space="preserve">Испитивање „нултог стања“ 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Испитивања тзв. „нултог (или затеченог) стања“ животне средине у околини локација на којима се планира активност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земљишта пре ископа, због будућег планирања управљања земљом након ископа.</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Испитивања „нултог стања“ земљишта, као и у случају редовног годишњег мониторинга земљишта, обављају искључиво овлашћене и акредитоване лабораторије у РС за тај посао, што подразумева да поседују дозволу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Даље наведене обавезе важе, како у случају редовног годишњег мониторинга земљишта тако и у случају испитивања „нултог стања“ земљишта у РНП:</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lastRenderedPageBreak/>
        <w:t>На основу 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земЉишта. Мониторинг земљишта на коме се обављају активности са Листе (тачке 1.2. Рафинерије нафте и гаса и 4.1. Хемијска постројења за производњу осносвних органских хемикалија, под а) прости угљоводоници), треба да прикаже податке о стању и квалитету земљишта у току обављања активности.</w:t>
      </w:r>
    </w:p>
    <w:p w:rsidR="00623FE6" w:rsidRPr="001D6B74" w:rsidRDefault="00623FE6" w:rsidP="001D6B74">
      <w:pPr>
        <w:spacing w:after="0"/>
        <w:rPr>
          <w:color w:val="auto"/>
          <w:lang w:val="sr-Cyrl-RS"/>
        </w:rPr>
      </w:pPr>
    </w:p>
    <w:p w:rsidR="00623FE6" w:rsidRPr="001D6B74" w:rsidRDefault="001D6B74" w:rsidP="001D6B74">
      <w:pPr>
        <w:spacing w:after="0"/>
        <w:rPr>
          <w:color w:val="auto"/>
          <w:lang w:val="sr-Cyrl-RS"/>
        </w:rPr>
      </w:pPr>
      <w:r w:rsidRPr="001D6B74">
        <w:rPr>
          <w:color w:val="auto"/>
          <w:lang w:val="sr-Cyrl-RS"/>
        </w:rPr>
        <w:t>План годишњег мониторинга земљишта РНП за 2023 као и Извештаји о испитивању квалитета земљишта БП РНП из 2021. и 2022. године представљају основ за узорковање и лабораторијско испитивање земљишта од стране Наручиоца услуге, за следеће патраметре и када је у питању испитивања „нултог стања“ земљишта у РНП:</w:t>
      </w:r>
    </w:p>
    <w:p w:rsidR="00623FE6" w:rsidRPr="001D6B74" w:rsidRDefault="00623FE6" w:rsidP="001D6B74">
      <w:pPr>
        <w:spacing w:after="0"/>
        <w:rPr>
          <w:color w:val="auto"/>
          <w:lang w:val="sr-Cyrl-RS"/>
        </w:rPr>
      </w:pP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Механички састав земљишта;</w:t>
      </w: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Киселост земљишта (активна киселост pH у H</w:t>
      </w:r>
      <w:r w:rsidRPr="001D6B74">
        <w:rPr>
          <w:color w:val="auto"/>
          <w:vertAlign w:val="subscript"/>
          <w:lang w:val="sr-Cyrl-RS"/>
        </w:rPr>
        <w:t>2</w:t>
      </w:r>
      <w:r w:rsidRPr="001D6B74">
        <w:rPr>
          <w:color w:val="auto"/>
          <w:lang w:val="sr-Cyrl-RS"/>
        </w:rPr>
        <w:t>O, супституциона киселост pH у 1M KCl);</w:t>
      </w: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Садржај CaCO</w:t>
      </w:r>
      <w:r w:rsidRPr="001D6B74">
        <w:rPr>
          <w:color w:val="auto"/>
          <w:vertAlign w:val="subscript"/>
          <w:lang w:val="sr-Cyrl-RS"/>
        </w:rPr>
        <w:t>3</w:t>
      </w:r>
      <w:r w:rsidRPr="001D6B74">
        <w:rPr>
          <w:color w:val="auto"/>
          <w:lang w:val="sr-Cyrl-RS"/>
        </w:rPr>
        <w:t>;</w:t>
      </w: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Капацитет измењених катјона;</w:t>
      </w: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Степен засићености базама;</w:t>
      </w: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Садржај органске материје;</w:t>
      </w: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Угљоводоници нафтног порекла (фракције S</w:t>
      </w:r>
      <w:r w:rsidRPr="001D6B74">
        <w:rPr>
          <w:color w:val="auto"/>
          <w:vertAlign w:val="subscript"/>
          <w:lang w:val="sr-Cyrl-RS"/>
        </w:rPr>
        <w:t>6</w:t>
      </w:r>
      <w:r w:rsidRPr="001D6B74">
        <w:rPr>
          <w:color w:val="auto"/>
          <w:lang w:val="sr-Cyrl-RS"/>
        </w:rPr>
        <w:t xml:space="preserve"> – S</w:t>
      </w:r>
      <w:r w:rsidRPr="001D6B74">
        <w:rPr>
          <w:color w:val="auto"/>
          <w:vertAlign w:val="subscript"/>
          <w:lang w:val="sr-Cyrl-RS"/>
        </w:rPr>
        <w:t>40</w:t>
      </w:r>
      <w:r w:rsidRPr="001D6B74">
        <w:rPr>
          <w:color w:val="auto"/>
          <w:lang w:val="sr-Cyrl-RS"/>
        </w:rPr>
        <w:t>);</w:t>
      </w: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Полициклични ароматични угљоводоници (PAH);</w:t>
      </w: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Минерална уља (S</w:t>
      </w:r>
      <w:r w:rsidRPr="001D6B74">
        <w:rPr>
          <w:color w:val="auto"/>
          <w:vertAlign w:val="subscript"/>
          <w:lang w:val="sr-Cyrl-RS"/>
        </w:rPr>
        <w:t>10</w:t>
      </w:r>
      <w:r w:rsidRPr="001D6B74">
        <w:rPr>
          <w:color w:val="auto"/>
          <w:lang w:val="sr-Cyrl-RS"/>
        </w:rPr>
        <w:t xml:space="preserve"> – S</w:t>
      </w:r>
      <w:r w:rsidRPr="001D6B74">
        <w:rPr>
          <w:color w:val="auto"/>
          <w:vertAlign w:val="subscript"/>
          <w:lang w:val="sr-Cyrl-RS"/>
        </w:rPr>
        <w:t>40</w:t>
      </w:r>
      <w:r w:rsidRPr="001D6B74">
        <w:rPr>
          <w:color w:val="auto"/>
          <w:lang w:val="sr-Cyrl-RS"/>
        </w:rPr>
        <w:t>);</w:t>
      </w:r>
    </w:p>
    <w:p w:rsidR="00623FE6" w:rsidRPr="001D6B74" w:rsidRDefault="001D6B74" w:rsidP="001D6B74">
      <w:pPr>
        <w:pStyle w:val="Pasussalistom"/>
        <w:numPr>
          <w:ilvl w:val="0"/>
          <w:numId w:val="56"/>
        </w:numPr>
        <w:spacing w:after="0" w:line="240" w:lineRule="auto"/>
        <w:ind w:right="0"/>
        <w:rPr>
          <w:color w:val="auto"/>
          <w:lang w:val="sr-Cyrl-RS"/>
        </w:rPr>
      </w:pPr>
      <w:r w:rsidRPr="001D6B74">
        <w:rPr>
          <w:color w:val="auto"/>
          <w:lang w:val="sr-Cyrl-RS"/>
        </w:rPr>
        <w:t>Ароматични угљоводоници (BTEX).</w:t>
      </w:r>
    </w:p>
    <w:p w:rsidR="00623FE6" w:rsidRPr="001D6B74" w:rsidRDefault="00623FE6" w:rsidP="001D6B74">
      <w:pPr>
        <w:spacing w:after="0"/>
        <w:contextualSpacing/>
        <w:rPr>
          <w:b/>
          <w:color w:val="auto"/>
          <w:lang w:val="sr-Cyrl-RS"/>
        </w:rPr>
      </w:pPr>
    </w:p>
    <w:p w:rsidR="00623FE6" w:rsidRPr="001D6B74" w:rsidRDefault="001D6B74" w:rsidP="001D6B74">
      <w:pPr>
        <w:spacing w:after="0"/>
        <w:contextualSpacing/>
        <w:rPr>
          <w:color w:val="auto"/>
          <w:lang w:val="sr-Cyrl-RS"/>
        </w:rPr>
      </w:pPr>
      <w:r w:rsidRPr="001D6B74">
        <w:rPr>
          <w:color w:val="auto"/>
          <w:lang w:val="sr-Cyrl-RS"/>
        </w:rPr>
        <w:t>Исте параметре треба испитивати и у одређивању „нултог“ стања земљишта за Пројекте у РНП.</w:t>
      </w:r>
    </w:p>
    <w:p w:rsidR="00623FE6" w:rsidRPr="001D6B74" w:rsidRDefault="001D6B74" w:rsidP="001D6B74">
      <w:pPr>
        <w:spacing w:after="0"/>
        <w:rPr>
          <w:color w:val="auto"/>
          <w:lang w:val="sr-Cyrl-RS"/>
        </w:rPr>
      </w:pPr>
      <w:r w:rsidRPr="001D6B74">
        <w:rPr>
          <w:color w:val="auto"/>
          <w:lang w:val="sr-Cyrl-RS"/>
        </w:rPr>
        <w:t>Наведена Листа параметара коју обухватамо Планом мониторинга земљишта и у Извештају о „нултом“ стању замљишта мора бити усаглашена од стране ангажованог правног лица, лабораторије и Наручиоца.</w:t>
      </w:r>
    </w:p>
    <w:p w:rsidR="00623FE6" w:rsidRPr="001D6B74" w:rsidRDefault="001D6B74" w:rsidP="001D6B74">
      <w:pPr>
        <w:spacing w:after="0"/>
        <w:contextualSpacing/>
        <w:rPr>
          <w:bCs/>
          <w:color w:val="auto"/>
          <w:lang w:val="sr-Cyrl-RS"/>
        </w:rPr>
      </w:pPr>
      <w:r w:rsidRPr="001D6B74">
        <w:rPr>
          <w:bCs/>
          <w:color w:val="auto"/>
          <w:lang w:val="sr-Cyrl-RS"/>
        </w:rPr>
        <w:t>Израда извештаја о мониторингу земљишта:</w:t>
      </w:r>
    </w:p>
    <w:p w:rsidR="00623FE6" w:rsidRPr="001D6B74" w:rsidRDefault="00623FE6" w:rsidP="001D6B74">
      <w:pPr>
        <w:spacing w:after="0"/>
        <w:contextualSpacing/>
        <w:rPr>
          <w:bCs/>
          <w:color w:val="auto"/>
          <w:lang w:val="sr-Cyrl-RS"/>
        </w:rPr>
      </w:pPr>
    </w:p>
    <w:p w:rsidR="00623FE6" w:rsidRPr="001D6B74" w:rsidRDefault="001D6B74" w:rsidP="001D6B74">
      <w:pPr>
        <w:spacing w:after="0"/>
        <w:rPr>
          <w:color w:val="auto"/>
          <w:lang w:val="sr-Cyrl-RS"/>
        </w:rPr>
      </w:pPr>
      <w:r w:rsidRPr="001D6B74">
        <w:rPr>
          <w:bCs/>
          <w:color w:val="auto"/>
          <w:lang w:val="sr-Cyrl-RS"/>
        </w:rPr>
        <w:t>Извештаји о „0“ стању земљишта исто као и Извештаји о мониторингу земљишта у БП РНП за 2021, 2022 и 2023,</w:t>
      </w:r>
      <w:r w:rsidRPr="001D6B74">
        <w:rPr>
          <w:color w:val="auto"/>
          <w:lang w:val="sr-Cyrl-RS"/>
        </w:rPr>
        <w:t xml:space="preserve"> су прихваћени ако су израђени на основу члана 33. </w:t>
      </w:r>
      <w:r w:rsidRPr="001D6B74">
        <w:rPr>
          <w:i/>
          <w:iCs/>
          <w:color w:val="auto"/>
          <w:lang w:val="sr-Cyrl-RS"/>
        </w:rPr>
        <w:t>Закона о заштити земљишта ("Сл. гласник РС", бр. 112/2015)</w:t>
      </w:r>
      <w:r w:rsidRPr="001D6B74">
        <w:rPr>
          <w:color w:val="auto"/>
          <w:lang w:val="sr-Cyrl-RS"/>
        </w:rPr>
        <w:t xml:space="preserve"> и члана 6. </w:t>
      </w:r>
      <w:r w:rsidRPr="001D6B74">
        <w:rPr>
          <w:i/>
          <w:iCs/>
          <w:color w:val="auto"/>
          <w:lang w:val="sr-Cyrl-RS"/>
        </w:rPr>
        <w:t>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sidRPr="001D6B74">
        <w:rPr>
          <w:color w:val="auto"/>
          <w:lang w:val="sr-Cyrl-RS"/>
        </w:rPr>
        <w:t xml:space="preserve"> па их је </w:t>
      </w:r>
      <w:r w:rsidRPr="001D6B74">
        <w:rPr>
          <w:bCs/>
          <w:color w:val="auto"/>
          <w:lang w:val="sr-Cyrl-RS"/>
        </w:rPr>
        <w:t>потребно израдити у потпуном складу са чланом 4. Правилника о садржини и форми извештаја о мониторингу земљишта</w:t>
      </w:r>
      <w:r w:rsidRPr="001D6B74">
        <w:rPr>
          <w:color w:val="auto"/>
          <w:lang w:val="sr-Cyrl-RS"/>
        </w:rPr>
        <w:t xml:space="preserve"> ("Сл. гласник РС", бр. 126/2021), којим се у РС ближе прописује садржина и форма извештаја о мониторингу земљишта:</w:t>
      </w:r>
    </w:p>
    <w:p w:rsidR="00623FE6" w:rsidRPr="001D6B74" w:rsidRDefault="001D6B74" w:rsidP="001D6B74">
      <w:pPr>
        <w:spacing w:after="0"/>
        <w:rPr>
          <w:bCs/>
          <w:i/>
          <w:iCs/>
          <w:color w:val="auto"/>
          <w:lang w:val="sr-Cyrl-RS"/>
        </w:rPr>
      </w:pPr>
      <w:r w:rsidRPr="001D6B74">
        <w:rPr>
          <w:bCs/>
          <w:i/>
          <w:iCs/>
          <w:color w:val="auto"/>
          <w:lang w:val="sr-Cyrl-RS"/>
        </w:rPr>
        <w:t xml:space="preserve">Извештај о мониторингу земљишта на локацијама на којима се обављају активности које могу да буду узрок загађења и деградације земљишта (у даљем тексту: активности са Листе), које су утврђене прописом којим се ближе прописује листа активности које могу да буду узрок загађења и деградације земљишта, поступак, садржина података, рокови и други захтеви за мониторинг земљишта, садржи, </w:t>
      </w:r>
      <w:r w:rsidRPr="001D6B74">
        <w:rPr>
          <w:bCs/>
          <w:iCs/>
          <w:color w:val="auto"/>
          <w:u w:val="single"/>
          <w:lang w:val="sr-Cyrl-RS"/>
        </w:rPr>
        <w:t>као и</w:t>
      </w:r>
      <w:r w:rsidRPr="001D6B74">
        <w:rPr>
          <w:bCs/>
          <w:i/>
          <w:iCs/>
          <w:color w:val="auto"/>
          <w:u w:val="single"/>
          <w:lang w:val="sr-Cyrl-RS"/>
        </w:rPr>
        <w:t xml:space="preserve"> </w:t>
      </w:r>
      <w:r w:rsidRPr="001D6B74">
        <w:rPr>
          <w:bCs/>
          <w:color w:val="auto"/>
          <w:u w:val="single"/>
          <w:lang w:val="sr-Cyrl-RS"/>
        </w:rPr>
        <w:t>Извештај о „0“ стању земљишта:</w:t>
      </w:r>
      <w:r w:rsidRPr="001D6B74">
        <w:rPr>
          <w:bCs/>
          <w:i/>
          <w:iCs/>
          <w:color w:val="auto"/>
          <w:lang w:val="sr-Cyrl-RS"/>
        </w:rPr>
        <w:t xml:space="preserve">  </w:t>
      </w:r>
    </w:p>
    <w:p w:rsidR="00623FE6" w:rsidRPr="001D6B74" w:rsidRDefault="001D6B74" w:rsidP="001D6B74">
      <w:pPr>
        <w:pStyle w:val="Pasussalistom"/>
        <w:numPr>
          <w:ilvl w:val="0"/>
          <w:numId w:val="57"/>
        </w:numPr>
        <w:spacing w:after="0" w:line="240" w:lineRule="auto"/>
        <w:ind w:right="0"/>
        <w:rPr>
          <w:bCs/>
          <w:i/>
          <w:iCs/>
          <w:color w:val="auto"/>
          <w:lang w:val="sr-Cyrl-RS"/>
        </w:rPr>
      </w:pPr>
      <w:r w:rsidRPr="001D6B74">
        <w:rPr>
          <w:bCs/>
          <w:i/>
          <w:iCs/>
          <w:color w:val="auto"/>
          <w:lang w:val="sr-Cyrl-RS"/>
        </w:rPr>
        <w:t>број и положај мерних места приказан у UTM координатном систему;</w:t>
      </w:r>
    </w:p>
    <w:p w:rsidR="00623FE6" w:rsidRPr="001D6B74" w:rsidRDefault="001D6B74" w:rsidP="001D6B74">
      <w:pPr>
        <w:pStyle w:val="Pasussalistom"/>
        <w:numPr>
          <w:ilvl w:val="0"/>
          <w:numId w:val="57"/>
        </w:numPr>
        <w:spacing w:after="0" w:line="240" w:lineRule="auto"/>
        <w:ind w:right="0"/>
        <w:rPr>
          <w:bCs/>
          <w:i/>
          <w:iCs/>
          <w:color w:val="auto"/>
          <w:lang w:val="sr-Cyrl-RS"/>
        </w:rPr>
      </w:pPr>
      <w:r w:rsidRPr="001D6B74">
        <w:rPr>
          <w:bCs/>
          <w:i/>
          <w:iCs/>
          <w:color w:val="auto"/>
          <w:lang w:val="sr-Cyrl-RS"/>
        </w:rPr>
        <w:t xml:space="preserve">приказ општих података о локалитету на ком се обавља мониторинг земљишта са подацима о овлашћеном правном лицу које врши мониторинг земљишта; </w:t>
      </w:r>
    </w:p>
    <w:p w:rsidR="00623FE6" w:rsidRPr="001D6B74" w:rsidRDefault="001D6B74" w:rsidP="001D6B74">
      <w:pPr>
        <w:pStyle w:val="Pasussalistom"/>
        <w:numPr>
          <w:ilvl w:val="0"/>
          <w:numId w:val="57"/>
        </w:numPr>
        <w:spacing w:after="0" w:line="240" w:lineRule="auto"/>
        <w:ind w:right="0"/>
        <w:rPr>
          <w:bCs/>
          <w:i/>
          <w:iCs/>
          <w:color w:val="auto"/>
          <w:lang w:val="sr-Cyrl-RS"/>
        </w:rPr>
      </w:pPr>
      <w:r w:rsidRPr="001D6B74">
        <w:rPr>
          <w:bCs/>
          <w:i/>
          <w:iCs/>
          <w:color w:val="auto"/>
          <w:lang w:val="sr-Cyrl-RS"/>
        </w:rPr>
        <w:t>детаљан опис локалитета са подацима о промени намене и начину коришћења земљишта;</w:t>
      </w:r>
    </w:p>
    <w:p w:rsidR="00623FE6" w:rsidRPr="001D6B74" w:rsidRDefault="001D6B74" w:rsidP="001D6B74">
      <w:pPr>
        <w:pStyle w:val="Pasussalistom"/>
        <w:numPr>
          <w:ilvl w:val="0"/>
          <w:numId w:val="57"/>
        </w:numPr>
        <w:spacing w:after="0" w:line="240" w:lineRule="auto"/>
        <w:ind w:right="0"/>
        <w:rPr>
          <w:bCs/>
          <w:i/>
          <w:iCs/>
          <w:color w:val="auto"/>
          <w:lang w:val="sr-Cyrl-RS"/>
        </w:rPr>
      </w:pPr>
      <w:r w:rsidRPr="001D6B74">
        <w:rPr>
          <w:bCs/>
          <w:i/>
          <w:iCs/>
          <w:color w:val="auto"/>
          <w:lang w:val="sr-Cyrl-RS"/>
        </w:rPr>
        <w:t xml:space="preserve">опис узетих узорака земљишта на ком се обавља мониторинг; </w:t>
      </w:r>
    </w:p>
    <w:p w:rsidR="00623FE6" w:rsidRPr="001D6B74" w:rsidRDefault="001D6B74" w:rsidP="001D6B74">
      <w:pPr>
        <w:pStyle w:val="Pasussalistom"/>
        <w:numPr>
          <w:ilvl w:val="0"/>
          <w:numId w:val="57"/>
        </w:numPr>
        <w:spacing w:after="0" w:line="240" w:lineRule="auto"/>
        <w:ind w:right="0"/>
        <w:rPr>
          <w:bCs/>
          <w:i/>
          <w:iCs/>
          <w:color w:val="auto"/>
          <w:lang w:val="sr-Cyrl-RS"/>
        </w:rPr>
      </w:pPr>
      <w:r w:rsidRPr="001D6B74">
        <w:rPr>
          <w:bCs/>
          <w:i/>
          <w:iCs/>
          <w:color w:val="auto"/>
          <w:lang w:val="sr-Cyrl-RS"/>
        </w:rPr>
        <w:t xml:space="preserve">фото документацију локалитета на ком се обавља мониторинг; </w:t>
      </w:r>
    </w:p>
    <w:p w:rsidR="00623FE6" w:rsidRPr="001D6B74" w:rsidRDefault="001D6B74" w:rsidP="001D6B74">
      <w:pPr>
        <w:pStyle w:val="Pasussalistom"/>
        <w:numPr>
          <w:ilvl w:val="0"/>
          <w:numId w:val="57"/>
        </w:numPr>
        <w:spacing w:after="0" w:line="240" w:lineRule="auto"/>
        <w:ind w:right="0"/>
        <w:rPr>
          <w:bCs/>
          <w:i/>
          <w:iCs/>
          <w:color w:val="auto"/>
          <w:lang w:val="sr-Cyrl-RS"/>
        </w:rPr>
      </w:pPr>
      <w:r w:rsidRPr="001D6B74">
        <w:rPr>
          <w:bCs/>
          <w:i/>
          <w:iCs/>
          <w:color w:val="auto"/>
          <w:lang w:val="sr-Cyrl-RS"/>
        </w:rPr>
        <w:lastRenderedPageBreak/>
        <w:t xml:space="preserve">листу анализираних параметара, коришћене методе и стандарде/референтна докумената и резултате извршених испитивања; </w:t>
      </w:r>
    </w:p>
    <w:p w:rsidR="00623FE6" w:rsidRPr="001D6B74" w:rsidRDefault="001D6B74" w:rsidP="001D6B74">
      <w:pPr>
        <w:pStyle w:val="Pasussalistom"/>
        <w:numPr>
          <w:ilvl w:val="0"/>
          <w:numId w:val="57"/>
        </w:numPr>
        <w:spacing w:after="0" w:line="240" w:lineRule="auto"/>
        <w:ind w:right="0"/>
        <w:rPr>
          <w:bCs/>
          <w:i/>
          <w:iCs/>
          <w:color w:val="auto"/>
          <w:lang w:val="sr-Cyrl-RS"/>
        </w:rPr>
      </w:pPr>
      <w:r w:rsidRPr="001D6B74">
        <w:rPr>
          <w:bCs/>
          <w:i/>
          <w:iCs/>
          <w:color w:val="auto"/>
          <w:lang w:val="sr-Cyrl-RS"/>
        </w:rPr>
        <w:t xml:space="preserve">списак делова локалитета који су изузети из мониторинга са образложењем; </w:t>
      </w:r>
    </w:p>
    <w:p w:rsidR="00623FE6" w:rsidRPr="001D6B74" w:rsidRDefault="001D6B74" w:rsidP="001D6B74">
      <w:pPr>
        <w:pStyle w:val="Pasussalistom"/>
        <w:numPr>
          <w:ilvl w:val="0"/>
          <w:numId w:val="57"/>
        </w:numPr>
        <w:spacing w:after="0" w:line="240" w:lineRule="auto"/>
        <w:ind w:right="0"/>
        <w:rPr>
          <w:bCs/>
          <w:i/>
          <w:iCs/>
          <w:color w:val="auto"/>
          <w:u w:val="single"/>
          <w:lang w:val="sr-Cyrl-RS"/>
        </w:rPr>
      </w:pPr>
      <w:r w:rsidRPr="001D6B74">
        <w:rPr>
          <w:bCs/>
          <w:i/>
          <w:iCs/>
          <w:color w:val="auto"/>
          <w:u w:val="single"/>
          <w:lang w:val="sr-Cyrl-RS"/>
        </w:rPr>
        <w:t xml:space="preserve">стручну оцену стања и квалитета земљишта. </w:t>
      </w:r>
    </w:p>
    <w:p w:rsidR="00623FE6" w:rsidRPr="001D6B74" w:rsidRDefault="00623FE6" w:rsidP="001D6B74">
      <w:pPr>
        <w:spacing w:after="0"/>
        <w:rPr>
          <w:b/>
          <w:bCs/>
          <w:i/>
          <w:iCs/>
          <w:color w:val="auto"/>
          <w:lang w:val="sr-Cyrl-RS"/>
        </w:rPr>
      </w:pPr>
    </w:p>
    <w:p w:rsidR="00623FE6" w:rsidRPr="001D6B74" w:rsidRDefault="001D6B74" w:rsidP="001D6B74">
      <w:pPr>
        <w:pStyle w:val="Naslov1"/>
        <w:spacing w:after="0" w:line="276" w:lineRule="auto"/>
        <w:ind w:left="360" w:hanging="360"/>
        <w:rPr>
          <w:rFonts w:eastAsia="Times New Roman"/>
          <w:color w:val="auto"/>
          <w:lang w:val="sr-Cyrl-RS"/>
        </w:rPr>
      </w:pPr>
      <w:bookmarkStart w:id="51" w:name="_Toc102730205"/>
      <w:bookmarkStart w:id="52" w:name="_Toc493670560"/>
      <w:bookmarkStart w:id="53" w:name="_Toc192661823"/>
      <w:bookmarkStart w:id="54" w:name="_Toc205816913"/>
      <w:r w:rsidRPr="001D6B74">
        <w:rPr>
          <w:rFonts w:eastAsia="Times New Roman"/>
          <w:color w:val="auto"/>
          <w:lang w:val="sr-Cyrl-RS"/>
        </w:rPr>
        <w:t>ТЕХНИЧКИ ЗАХТЕВИ</w:t>
      </w:r>
      <w:bookmarkEnd w:id="51"/>
      <w:bookmarkEnd w:id="52"/>
      <w:r w:rsidRPr="001D6B74">
        <w:rPr>
          <w:rFonts w:eastAsia="Times New Roman"/>
          <w:color w:val="auto"/>
          <w:lang w:val="sr-Cyrl-RS"/>
        </w:rPr>
        <w:t>:</w:t>
      </w:r>
      <w:bookmarkEnd w:id="53"/>
      <w:bookmarkEnd w:id="54"/>
    </w:p>
    <w:p w:rsidR="00623FE6" w:rsidRPr="001D6B74" w:rsidRDefault="001D6B74" w:rsidP="001D6B74">
      <w:pPr>
        <w:spacing w:after="0"/>
        <w:rPr>
          <w:color w:val="auto"/>
          <w:lang w:val="sr-Cyrl-RS"/>
        </w:rPr>
      </w:pPr>
      <w:r w:rsidRPr="001D6B74">
        <w:rPr>
          <w:color w:val="auto"/>
          <w:lang w:val="sr-Cyrl-RS"/>
        </w:rPr>
        <w:t>Извршилац је у обавези да обавља испитивaње „нултог“ стања у складу са поступком датим у Прилогу 2 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102/2020)-Мониторинг земљишта на коме се обављају активности са Листе Извршилац је такође у обавези да узорковање, припрему узорака и испистивање физичких и хемијских својстава земљишта врши према методама и стандардима датим у Прилогу 3 – Методе и стандарди за узорковање, припрему узорака и испитивање физичких и хемијских свостава земљишта истог Правилника.</w:t>
      </w:r>
    </w:p>
    <w:p w:rsidR="00623FE6" w:rsidRPr="001D6B74" w:rsidRDefault="001D6B74" w:rsidP="001D6B74">
      <w:pPr>
        <w:spacing w:after="0"/>
        <w:rPr>
          <w:bCs/>
          <w:color w:val="auto"/>
          <w:lang w:val="sr-Cyrl-RS"/>
        </w:rPr>
      </w:pPr>
      <w:r w:rsidRPr="001D6B74">
        <w:rPr>
          <w:color w:val="auto"/>
          <w:lang w:val="sr-Cyrl-RS"/>
        </w:rPr>
        <w:t>Важно је да се након узорковања и урађених анализа о стању квалитета земљишта тзв. „0“ стању, а на основу резултата испитивања који се оцењују у односу на прописане ГВЕ и ремедијационе вредности у складу са Уредбом о граничним вредностима загађујућих, штетних и опасних материја у земљишту („Службени гласник РС“, бр 30/2018 и 64/2019), добијени резултати обраде у закључаку Извештаја,</w:t>
      </w:r>
      <w:r w:rsidRPr="001D6B74">
        <w:rPr>
          <w:bCs/>
          <w:color w:val="auto"/>
          <w:lang w:val="sr-Cyrl-RS"/>
        </w:rPr>
        <w:t xml:space="preserve"> у којем мора да се констатује да ли је или није дошло до промене квалитета земљишта и да ли су или нису основне функције земљишта нарушене и да ли или не сходно томе има потребе за ремедијацијом, санацијом и др. мерама на локацијама узорковања…“</w:t>
      </w:r>
    </w:p>
    <w:p w:rsidR="00623FE6" w:rsidRPr="001D6B74" w:rsidRDefault="001D6B74" w:rsidP="001D6B74">
      <w:pPr>
        <w:spacing w:after="0"/>
        <w:rPr>
          <w:color w:val="auto"/>
          <w:lang w:val="sr-Cyrl-RS"/>
        </w:rPr>
      </w:pPr>
      <w:r w:rsidRPr="001D6B74">
        <w:rPr>
          <w:color w:val="auto"/>
          <w:lang w:val="sr-Cyrl-RS"/>
        </w:rPr>
        <w:t xml:space="preserve"> </w:t>
      </w:r>
    </w:p>
    <w:p w:rsidR="00623FE6" w:rsidRPr="001D6B74" w:rsidRDefault="001D6B74" w:rsidP="001D6B74">
      <w:pPr>
        <w:spacing w:after="0"/>
        <w:rPr>
          <w:color w:val="auto"/>
          <w:lang w:val="sr-Cyrl-RS"/>
        </w:rPr>
      </w:pPr>
      <w:r w:rsidRPr="001D6B74">
        <w:rPr>
          <w:color w:val="auto"/>
          <w:lang w:val="sr-Cyrl-RS"/>
        </w:rPr>
        <w:t>У квалификационим критеријумима тражити да, како се степен угрожености земљишта од хемијског загађења одређује на основу вредности загађујућих, штетних и опасних материја у земљишту датих у пропису којим се утврђују граничне вредности загађујућих, штетних и опасних материја у земљишту (и на основу вредности опасних и штетних материја у подземним водама, датих у пропису којим се утврђују граничне вредности опасних и штетних материја у подземним водама), лабораторије морају да буду овлашћене и акредитоване и за процену степена угрожености земљишта на основу анализираних параметара и индикатора, односно за давање стручне оцене стања и квалитета земљишта и тумачење резултата мониторинга земљишта у државној мрежи, јер онда такве лабораторије по законској регулативи РС морају да имају најмање једног запосленог доктора биотехничких наука, са најмање три године искуства у области науке о земљишту, који би онда дао и квалитетан закључак у Извештају.</w:t>
      </w:r>
    </w:p>
    <w:p w:rsidR="00623FE6" w:rsidRPr="001D6B74" w:rsidRDefault="00623FE6" w:rsidP="001D6B74">
      <w:pPr>
        <w:spacing w:after="0"/>
        <w:rPr>
          <w:color w:val="auto"/>
          <w:lang w:val="sr-Cyrl-RS"/>
        </w:rPr>
      </w:pPr>
    </w:p>
    <w:p w:rsidR="00623FE6" w:rsidRPr="001D6B74" w:rsidRDefault="001D6B74" w:rsidP="001D6B74">
      <w:pPr>
        <w:spacing w:after="0"/>
        <w:rPr>
          <w:b/>
          <w:color w:val="auto"/>
          <w:u w:val="single"/>
          <w:lang w:val="sr-Cyrl-RS"/>
        </w:rPr>
      </w:pPr>
      <w:r w:rsidRPr="001D6B74">
        <w:rPr>
          <w:color w:val="auto"/>
          <w:lang w:val="sr-Cyrl-RS"/>
        </w:rPr>
        <w:t>Поред свега наведеног, приликом пријаве на тендер такође је неопходно и да Извођач достави доказ (Изјаву), да ће путем Уговора о техничкој сарадњи ангажовати овлашћене лабораторије у РС за:</w:t>
      </w:r>
    </w:p>
    <w:p w:rsidR="00623FE6" w:rsidRPr="001D6B74" w:rsidRDefault="00623FE6" w:rsidP="001D6B74">
      <w:pPr>
        <w:pStyle w:val="Pasussalistom"/>
        <w:spacing w:after="0"/>
        <w:ind w:firstLine="0"/>
        <w:rPr>
          <w:color w:val="auto"/>
          <w:lang w:val="sr-Cyrl-RS"/>
        </w:rPr>
      </w:pPr>
    </w:p>
    <w:p w:rsidR="00623FE6" w:rsidRPr="001D6B74" w:rsidRDefault="001D6B74" w:rsidP="001D6B74">
      <w:pPr>
        <w:pStyle w:val="Pasussalistom"/>
        <w:numPr>
          <w:ilvl w:val="0"/>
          <w:numId w:val="52"/>
        </w:numPr>
        <w:spacing w:after="0"/>
        <w:ind w:right="2"/>
        <w:rPr>
          <w:color w:val="auto"/>
          <w:lang w:val="sr-Cyrl-RS"/>
        </w:rPr>
      </w:pPr>
      <w:r w:rsidRPr="001D6B74">
        <w:rPr>
          <w:color w:val="auto"/>
          <w:lang w:val="sr-Cyrl-RS"/>
        </w:rPr>
        <w:t>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послове ЗЖС и акт о акредитацији издат од стране Акредитационог тела Србије у складу са стандардом SRPS ISO/IEC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p>
    <w:p w:rsidR="00623FE6" w:rsidRPr="001D6B74" w:rsidRDefault="001D6B74" w:rsidP="001D6B74">
      <w:pPr>
        <w:pStyle w:val="Pasussalistom"/>
        <w:numPr>
          <w:ilvl w:val="0"/>
          <w:numId w:val="52"/>
        </w:numPr>
        <w:spacing w:after="0"/>
        <w:ind w:right="2"/>
        <w:rPr>
          <w:color w:val="auto"/>
          <w:lang w:val="sr-Cyrl-RS"/>
        </w:rPr>
      </w:pPr>
      <w:r w:rsidRPr="001D6B74">
        <w:rPr>
          <w:color w:val="auto"/>
          <w:lang w:val="sr-Cyrl-RS"/>
        </w:rPr>
        <w:t xml:space="preserve">За испитивање отпада/земље из ископа (За ангажовану лабораторију као овлашћено правно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Сертификат о акредитацији и Обим акредитације издат од стране АТС-а за испитивање </w:t>
      </w:r>
      <w:r w:rsidRPr="001D6B74">
        <w:rPr>
          <w:color w:val="auto"/>
          <w:lang w:val="sr-Cyrl-RS"/>
        </w:rPr>
        <w:lastRenderedPageBreak/>
        <w:t xml:space="preserve">отпада према Правилнику о категоријама, испитивање и класификације отпада ("Сл. гласник РС" број 56/2010 и 93/2019); </w:t>
      </w:r>
    </w:p>
    <w:p w:rsidR="00623FE6" w:rsidRPr="001D6B74" w:rsidRDefault="001D6B74" w:rsidP="001D6B74">
      <w:pPr>
        <w:pStyle w:val="Pasussalistom"/>
        <w:numPr>
          <w:ilvl w:val="0"/>
          <w:numId w:val="52"/>
        </w:numPr>
        <w:spacing w:after="0"/>
        <w:ind w:right="2"/>
        <w:rPr>
          <w:color w:val="auto"/>
          <w:lang w:val="sr-Cyrl-RS"/>
        </w:rPr>
      </w:pPr>
      <w:r w:rsidRPr="001D6B74">
        <w:rPr>
          <w:color w:val="auto"/>
          <w:lang w:val="sr-Cyrl-RS"/>
        </w:rPr>
        <w:t>Као доказ за ангажовање овлашћеног оператера у РС за сакупљање и транспорт отпада (Доказ представља Дозвола за сакупљање, транспорт и третман опасног и или неопасног отпада на територији РС, издата од стране надлежног Министарства надлежног за послове ЗЖС.</w:t>
      </w:r>
    </w:p>
    <w:p w:rsidR="00623FE6" w:rsidRPr="001D6B74" w:rsidRDefault="00623FE6" w:rsidP="001D6B74">
      <w:pPr>
        <w:pStyle w:val="Pasussalistom"/>
        <w:spacing w:after="0"/>
        <w:ind w:left="780" w:right="2" w:firstLine="0"/>
        <w:rPr>
          <w:color w:val="auto"/>
          <w:lang w:val="sr-Cyrl-RS"/>
        </w:rPr>
      </w:pPr>
    </w:p>
    <w:p w:rsidR="00623FE6" w:rsidRPr="001D6B74" w:rsidRDefault="001D6B74" w:rsidP="001D6B74">
      <w:pPr>
        <w:spacing w:after="0"/>
        <w:ind w:right="2"/>
        <w:rPr>
          <w:b/>
          <w:color w:val="auto"/>
          <w:u w:val="single"/>
          <w:lang w:val="sr-Cyrl-RS"/>
        </w:rPr>
      </w:pPr>
      <w:r w:rsidRPr="001D6B74">
        <w:rPr>
          <w:color w:val="auto"/>
          <w:lang w:val="sr-Cyrl-RS"/>
        </w:rPr>
        <w:t>Испитивање квалитета земљишта врши се пре ископавања, само ако се та земља не враћа у ископ, због раздвајања неконтаминиране од контаминиране земље након ископавања.</w:t>
      </w:r>
      <w:r w:rsidRPr="001D6B74">
        <w:rPr>
          <w:b/>
          <w:color w:val="auto"/>
          <w:u w:val="single"/>
          <w:lang w:val="sr-Cyrl-RS"/>
        </w:rPr>
        <w:t xml:space="preserve"> </w:t>
      </w:r>
      <w:r w:rsidRPr="001D6B74">
        <w:rPr>
          <w:color w:val="auto"/>
          <w:lang w:val="sr-Cyrl-RS"/>
        </w:rPr>
        <w:t>Поступање са ископаном земљом (која тек тада подлеже Закону о управљању отпадом, ако се иста одвози ван РНП) и зависи од добијене категоризације отпада коју доставља ангажована Овлашћена лабораторија у РС.</w:t>
      </w:r>
    </w:p>
    <w:p w:rsidR="00623FE6" w:rsidRPr="001D6B74" w:rsidRDefault="00623FE6" w:rsidP="001D6B74">
      <w:pPr>
        <w:spacing w:after="0" w:line="259" w:lineRule="auto"/>
        <w:ind w:left="0" w:right="0" w:firstLine="0"/>
        <w:rPr>
          <w:color w:val="auto"/>
          <w:lang w:val="sr-Cyrl-RS"/>
        </w:rPr>
      </w:pPr>
    </w:p>
    <w:p w:rsidR="00623FE6" w:rsidRPr="001D6B74" w:rsidRDefault="001D6B74" w:rsidP="001D6B74">
      <w:pPr>
        <w:pStyle w:val="Naslov1"/>
        <w:spacing w:after="0"/>
        <w:rPr>
          <w:lang w:val="sr-Cyrl-RS"/>
        </w:rPr>
      </w:pPr>
      <w:bookmarkStart w:id="55" w:name="_Toc192661824"/>
      <w:bookmarkStart w:id="56" w:name="_Toc205816914"/>
      <w:r w:rsidRPr="001D6B74">
        <w:rPr>
          <w:lang w:val="sr-Cyrl-RS"/>
        </w:rPr>
        <w:t>5.6 Мере за превенцију од повишеног нивоа буке</w:t>
      </w:r>
      <w:bookmarkEnd w:id="55"/>
      <w:bookmarkEnd w:id="56"/>
      <w:r w:rsidRPr="001D6B74">
        <w:rPr>
          <w:lang w:val="sr-Cyrl-RS"/>
        </w:rPr>
        <w:t xml:space="preserve"> </w:t>
      </w:r>
    </w:p>
    <w:p w:rsidR="00623FE6" w:rsidRPr="001D6B74" w:rsidRDefault="001D6B74" w:rsidP="001D6B74">
      <w:pPr>
        <w:pStyle w:val="Pasussalistom"/>
        <w:numPr>
          <w:ilvl w:val="0"/>
          <w:numId w:val="53"/>
        </w:numPr>
        <w:spacing w:after="0"/>
        <w:ind w:right="2"/>
        <w:rPr>
          <w:color w:val="auto"/>
          <w:lang w:val="sr-Cyrl-RS"/>
        </w:rPr>
      </w:pPr>
      <w:r w:rsidRPr="001D6B74">
        <w:rPr>
          <w:color w:val="auto"/>
          <w:lang w:val="sr-Cyrl-RS"/>
        </w:rPr>
        <w:t xml:space="preserve">При планирању радова неопходан је избор опреме са што је могуће нижим нивоом вибрације и снаге звука; </w:t>
      </w:r>
    </w:p>
    <w:p w:rsidR="00623FE6" w:rsidRPr="001D6B74" w:rsidRDefault="001D6B74" w:rsidP="001D6B74">
      <w:pPr>
        <w:pStyle w:val="Pasussalistom"/>
        <w:numPr>
          <w:ilvl w:val="0"/>
          <w:numId w:val="53"/>
        </w:numPr>
        <w:spacing w:after="0"/>
        <w:ind w:right="2"/>
        <w:rPr>
          <w:color w:val="auto"/>
          <w:lang w:val="sr-Cyrl-RS"/>
        </w:rPr>
      </w:pPr>
      <w:r w:rsidRPr="001D6B74">
        <w:rPr>
          <w:color w:val="auto"/>
          <w:lang w:val="sr-Cyrl-RS"/>
        </w:rPr>
        <w:t xml:space="preserve">Инсталација акустичних кућишта за опрему која производи буку; </w:t>
      </w:r>
    </w:p>
    <w:p w:rsidR="00623FE6" w:rsidRPr="001D6B74" w:rsidRDefault="001D6B74" w:rsidP="001D6B74">
      <w:pPr>
        <w:pStyle w:val="Pasussalistom"/>
        <w:numPr>
          <w:ilvl w:val="0"/>
          <w:numId w:val="53"/>
        </w:numPr>
        <w:spacing w:after="0"/>
        <w:ind w:right="2"/>
        <w:rPr>
          <w:color w:val="auto"/>
          <w:lang w:val="sr-Cyrl-RS"/>
        </w:rPr>
      </w:pPr>
      <w:r w:rsidRPr="001D6B74">
        <w:rPr>
          <w:color w:val="auto"/>
          <w:lang w:val="sr-Cyrl-RS"/>
        </w:rPr>
        <w:t xml:space="preserve">Инсталација акустичних баријера у близини извора; </w:t>
      </w:r>
    </w:p>
    <w:p w:rsidR="00623FE6" w:rsidRPr="001D6B74" w:rsidRDefault="001D6B74" w:rsidP="001D6B74">
      <w:pPr>
        <w:pStyle w:val="Pasussalistom"/>
        <w:numPr>
          <w:ilvl w:val="0"/>
          <w:numId w:val="53"/>
        </w:numPr>
        <w:spacing w:after="0"/>
        <w:ind w:right="2"/>
        <w:rPr>
          <w:color w:val="auto"/>
          <w:lang w:val="sr-Cyrl-RS"/>
        </w:rPr>
      </w:pPr>
      <w:r w:rsidRPr="001D6B74">
        <w:rPr>
          <w:color w:val="auto"/>
          <w:lang w:val="sr-Cyrl-RS"/>
        </w:rPr>
        <w:t xml:space="preserve">Ограничавање сати рада за одређену опрему или операције;  </w:t>
      </w:r>
    </w:p>
    <w:p w:rsidR="00623FE6" w:rsidRPr="001D6B74" w:rsidRDefault="001D6B74" w:rsidP="001D6B74">
      <w:pPr>
        <w:pStyle w:val="Pasussalistom"/>
        <w:numPr>
          <w:ilvl w:val="0"/>
          <w:numId w:val="53"/>
        </w:numPr>
        <w:spacing w:after="0"/>
        <w:ind w:right="2"/>
        <w:rPr>
          <w:color w:val="auto"/>
          <w:lang w:val="sr-Cyrl-RS"/>
        </w:rPr>
      </w:pPr>
      <w:r w:rsidRPr="001D6B74">
        <w:rPr>
          <w:color w:val="auto"/>
          <w:lang w:val="sr-Cyrl-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p>
    <w:p w:rsidR="00623FE6" w:rsidRPr="001D6B74" w:rsidRDefault="001D6B74" w:rsidP="001D6B74">
      <w:pPr>
        <w:pStyle w:val="Pasussalistom"/>
        <w:numPr>
          <w:ilvl w:val="0"/>
          <w:numId w:val="53"/>
        </w:numPr>
        <w:spacing w:after="0"/>
        <w:ind w:right="2"/>
        <w:rPr>
          <w:color w:val="auto"/>
          <w:lang w:val="sr-Cyrl-RS"/>
        </w:rPr>
      </w:pPr>
      <w:r w:rsidRPr="001D6B74">
        <w:rPr>
          <w:color w:val="auto"/>
          <w:lang w:val="sr-Cyrl-RS"/>
        </w:rPr>
        <w:t>Искористити све природне топографске одлике терена које би могле да се користе као тампон зона за буку.</w:t>
      </w:r>
    </w:p>
    <w:p w:rsidR="00623FE6" w:rsidRPr="001D6B74" w:rsidRDefault="00623FE6" w:rsidP="001D6B74">
      <w:pPr>
        <w:spacing w:after="0"/>
        <w:ind w:right="2"/>
        <w:rPr>
          <w:color w:val="auto"/>
          <w:lang w:val="sr-Cyrl-RS"/>
        </w:rPr>
      </w:pPr>
    </w:p>
    <w:p w:rsidR="00623FE6" w:rsidRPr="001D6B74" w:rsidRDefault="001D6B74" w:rsidP="001D6B74">
      <w:pPr>
        <w:pStyle w:val="Naslov1"/>
        <w:spacing w:after="0"/>
        <w:rPr>
          <w:lang w:val="sr-Cyrl-RS"/>
        </w:rPr>
      </w:pPr>
      <w:bookmarkStart w:id="57" w:name="_Toc192661825"/>
      <w:bookmarkStart w:id="58" w:name="_Toc205816915"/>
      <w:r w:rsidRPr="001D6B74">
        <w:rPr>
          <w:lang w:val="sr-Cyrl-RS"/>
        </w:rPr>
        <w:t>5.7 Мере за превенцију загађења ваздуха у смислу појаве непријатних мириса</w:t>
      </w:r>
      <w:bookmarkEnd w:id="57"/>
      <w:bookmarkEnd w:id="58"/>
      <w:r w:rsidRPr="001D6B74">
        <w:rPr>
          <w:lang w:val="sr-Cyrl-RS"/>
        </w:rPr>
        <w:t xml:space="preserve"> </w:t>
      </w:r>
    </w:p>
    <w:p w:rsidR="00623FE6" w:rsidRPr="001D6B74" w:rsidRDefault="001D6B74" w:rsidP="001D6B74">
      <w:pPr>
        <w:spacing w:after="0"/>
        <w:rPr>
          <w:lang w:val="sr-Cyrl-RS"/>
        </w:rPr>
      </w:pPr>
      <w:r w:rsidRPr="001D6B74">
        <w:rPr>
          <w:color w:val="auto"/>
          <w:lang w:val="sr-Cyrl-RS"/>
        </w:rPr>
        <w:t>Током извођења радова Извођач радова код кога се у процесу обављања делатности могу емитовати гасови непријатног мириса, дужан је да примењује мере које ће довести до редукције мириса, све у складу са важећим Законом о заштити ваздуха.</w:t>
      </w:r>
    </w:p>
    <w:p w:rsidR="00623FE6" w:rsidRPr="001D6B74" w:rsidRDefault="00623FE6" w:rsidP="001D6B74">
      <w:pPr>
        <w:spacing w:after="0" w:line="259" w:lineRule="auto"/>
        <w:rPr>
          <w:color w:val="auto"/>
          <w:lang w:val="sr-Cyrl-RS"/>
        </w:rPr>
      </w:pPr>
    </w:p>
    <w:sectPr w:rsidR="00623FE6" w:rsidRPr="001D6B74">
      <w:footerReference w:type="even" r:id="rId17"/>
      <w:footerReference w:type="default" r:id="rId18"/>
      <w:headerReference w:type="first" r:id="rId19"/>
      <w:footerReference w:type="first" r:id="rId20"/>
      <w:pgSz w:w="12240" w:h="15840"/>
      <w:pgMar w:top="1423" w:right="1412" w:bottom="147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07B" w:rsidRDefault="0095507B">
      <w:pPr>
        <w:spacing w:after="0" w:line="240" w:lineRule="auto"/>
      </w:pPr>
      <w:r>
        <w:separator/>
      </w:r>
    </w:p>
  </w:endnote>
  <w:endnote w:type="continuationSeparator" w:id="0">
    <w:p w:rsidR="0095507B" w:rsidRDefault="0095507B">
      <w:pPr>
        <w:spacing w:after="0" w:line="240" w:lineRule="auto"/>
      </w:pPr>
      <w:r>
        <w:continuationSeparator/>
      </w:r>
    </w:p>
  </w:endnote>
  <w:endnote w:type="continuationNotice" w:id="1">
    <w:p w:rsidR="0095507B" w:rsidRDefault="009550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8838539"/>
      <w:docPartObj>
        <w:docPartGallery w:val="Page Numbers (Bottom of Page)"/>
        <w:docPartUnique/>
      </w:docPartObj>
    </w:sdtPr>
    <w:sdtEndPr/>
    <w:sdtContent>
      <w:p w:rsidR="001D6B74" w:rsidRDefault="001D6B74">
        <w:pPr>
          <w:pStyle w:val="Podnojestranice"/>
          <w:jc w:val="right"/>
        </w:pPr>
        <w:r>
          <w:fldChar w:fldCharType="begin"/>
        </w:r>
        <w:r>
          <w:instrText>PAGE   \* MERGEFORMAT</w:instrText>
        </w:r>
        <w:r>
          <w:fldChar w:fldCharType="separate"/>
        </w:r>
        <w:r>
          <w:t>24</w:t>
        </w:r>
        <w:r>
          <w:fldChar w:fldCharType="end"/>
        </w:r>
      </w:p>
    </w:sdtContent>
  </w:sdt>
  <w:p w:rsidR="001D6B74" w:rsidRDefault="001D6B74">
    <w:pPr>
      <w:pStyle w:val="Podnojestranice"/>
    </w:pPr>
    <w:r>
      <w:rPr>
        <w:lang w:val="sr-Cyrl-RS"/>
      </w:rPr>
      <w:t>ТФУ.НИС.471 – Прилог 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01149"/>
      <w:docPartObj>
        <w:docPartGallery w:val="Page Numbers (Bottom of Page)"/>
        <w:docPartUnique/>
      </w:docPartObj>
    </w:sdtPr>
    <w:sdtEndPr/>
    <w:sdtContent>
      <w:p w:rsidR="001D6B74" w:rsidRDefault="001D6B74">
        <w:pPr>
          <w:pStyle w:val="Podnojestranice"/>
          <w:jc w:val="right"/>
        </w:pPr>
        <w:r>
          <w:fldChar w:fldCharType="begin"/>
        </w:r>
        <w:r>
          <w:instrText xml:space="preserve"> PAGE   \* MERGEFORMAT </w:instrText>
        </w:r>
        <w:r>
          <w:fldChar w:fldCharType="separate"/>
        </w:r>
        <w:r>
          <w:t>23</w:t>
        </w:r>
        <w:r>
          <w:fldChar w:fldCharType="end"/>
        </w:r>
      </w:p>
    </w:sdtContent>
  </w:sdt>
  <w:p w:rsidR="001D6B74" w:rsidRDefault="001D6B74">
    <w:pPr>
      <w:pStyle w:val="Podnojestranice"/>
    </w:pPr>
    <w:r>
      <w:t>НИС.ТФУ.471 – Прилог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7646788"/>
      <w:docPartObj>
        <w:docPartGallery w:val="Page Numbers (Bottom of Page)"/>
        <w:docPartUnique/>
      </w:docPartObj>
    </w:sdtPr>
    <w:sdtEndPr/>
    <w:sdtContent>
      <w:p w:rsidR="001D6B74" w:rsidRDefault="001D6B74">
        <w:pPr>
          <w:pStyle w:val="Podnojestranice"/>
          <w:jc w:val="right"/>
        </w:pPr>
        <w:r>
          <w:fldChar w:fldCharType="begin"/>
        </w:r>
        <w:r>
          <w:instrText>PAGE   \* MERGEFORMAT</w:instrText>
        </w:r>
        <w:r>
          <w:fldChar w:fldCharType="separate"/>
        </w:r>
        <w:r>
          <w:t>1</w:t>
        </w:r>
        <w:r>
          <w:fldChar w:fldCharType="end"/>
        </w:r>
      </w:p>
    </w:sdtContent>
  </w:sdt>
  <w:p w:rsidR="001D6B74" w:rsidRDefault="001D6B74">
    <w:pPr>
      <w:pStyle w:val="Podnojestranice"/>
      <w:rPr>
        <w:lang w:val="sr-Cyrl-RS"/>
      </w:rPr>
    </w:pPr>
    <w:r>
      <w:rPr>
        <w:lang w:val="sr-Cyrl-RS"/>
      </w:rPr>
      <w:t>ТФУ.НИС.471 – Прилог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07B" w:rsidRDefault="0095507B">
      <w:pPr>
        <w:spacing w:after="0" w:line="240" w:lineRule="auto"/>
      </w:pPr>
      <w:r>
        <w:separator/>
      </w:r>
    </w:p>
  </w:footnote>
  <w:footnote w:type="continuationSeparator" w:id="0">
    <w:p w:rsidR="0095507B" w:rsidRDefault="0095507B">
      <w:pPr>
        <w:spacing w:after="0" w:line="240" w:lineRule="auto"/>
      </w:pPr>
      <w:r>
        <w:continuationSeparator/>
      </w:r>
    </w:p>
  </w:footnote>
  <w:footnote w:type="continuationNotice" w:id="1">
    <w:p w:rsidR="0095507B" w:rsidRDefault="009550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B74" w:rsidRDefault="001D6B74">
    <w:pPr>
      <w:pStyle w:val="Zaglavljestranice"/>
    </w:pPr>
    <w:r>
      <w:rPr>
        <w:b/>
        <w:noProof/>
        <w:sz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00pt;mso-position-vertical:absolute;width:126.75pt;height:36.95pt;mso-wrap-distance-left:9.00pt;mso-wrap-distance-top:0.00pt;mso-wrap-distance-right:9.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77D"/>
    <w:multiLevelType w:val="multilevel"/>
    <w:tmpl w:val="006CA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E062D"/>
    <w:multiLevelType w:val="multilevel"/>
    <w:tmpl w:val="42A4DD3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7E096D"/>
    <w:multiLevelType w:val="multilevel"/>
    <w:tmpl w:val="A5261AE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 w15:restartNumberingAfterBreak="0">
    <w:nsid w:val="0A7135A6"/>
    <w:multiLevelType w:val="multilevel"/>
    <w:tmpl w:val="CDEA0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C475E4"/>
    <w:multiLevelType w:val="multilevel"/>
    <w:tmpl w:val="DCA66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4C5D17"/>
    <w:multiLevelType w:val="multilevel"/>
    <w:tmpl w:val="2A6A7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55654"/>
    <w:multiLevelType w:val="multilevel"/>
    <w:tmpl w:val="16AAE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EB6216"/>
    <w:multiLevelType w:val="multilevel"/>
    <w:tmpl w:val="4CFA74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DC72FB"/>
    <w:multiLevelType w:val="multilevel"/>
    <w:tmpl w:val="B75A9896"/>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9" w15:restartNumberingAfterBreak="0">
    <w:nsid w:val="151328E7"/>
    <w:multiLevelType w:val="multilevel"/>
    <w:tmpl w:val="9D2ACAF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0B62CE"/>
    <w:multiLevelType w:val="multilevel"/>
    <w:tmpl w:val="87961A16"/>
    <w:lvl w:ilvl="0">
      <w:start w:val="1"/>
      <w:numFmt w:val="bullet"/>
      <w:lvlText w:val=""/>
      <w:lvlJc w:val="left"/>
      <w:pPr>
        <w:ind w:left="720" w:hanging="360"/>
      </w:pPr>
      <w:rPr>
        <w:rFonts w:ascii="Symbol" w:hAnsi="Symbol" w:hint="default"/>
        <w:lang w:val="ru-RU"/>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D5D2F"/>
    <w:multiLevelType w:val="multilevel"/>
    <w:tmpl w:val="3B848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C625D0"/>
    <w:multiLevelType w:val="multilevel"/>
    <w:tmpl w:val="B29E0B2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BD32792"/>
    <w:multiLevelType w:val="multilevel"/>
    <w:tmpl w:val="B156A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BE3F96"/>
    <w:multiLevelType w:val="multilevel"/>
    <w:tmpl w:val="3EFEF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871EC"/>
    <w:multiLevelType w:val="multilevel"/>
    <w:tmpl w:val="6C7E8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8916DC"/>
    <w:multiLevelType w:val="multilevel"/>
    <w:tmpl w:val="71A08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74DD6"/>
    <w:multiLevelType w:val="multilevel"/>
    <w:tmpl w:val="9F0296F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2B7EC6"/>
    <w:multiLevelType w:val="multilevel"/>
    <w:tmpl w:val="A8544B4A"/>
    <w:lvl w:ilvl="0">
      <w:start w:val="1"/>
      <w:numFmt w:val="bullet"/>
      <w:lvlText w:val="-"/>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2A430C8C"/>
    <w:multiLevelType w:val="multilevel"/>
    <w:tmpl w:val="FA566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7D25E1"/>
    <w:multiLevelType w:val="multilevel"/>
    <w:tmpl w:val="D632EF7C"/>
    <w:lvl w:ilvl="0">
      <w:start w:val="1"/>
      <w:numFmt w:val="decimal"/>
      <w:lvlText w:val="%1."/>
      <w:lvlJc w:val="left"/>
      <w:pPr>
        <w:ind w:left="360"/>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pPr>
      <w:rPr>
        <w:rFonts w:ascii="Arial" w:eastAsia="Arial" w:hAnsi="Arial" w:cs="Arial"/>
        <w:b w:val="0"/>
        <w:i w:val="0"/>
        <w:strike w:val="0"/>
        <w:color w:val="000000"/>
        <w:sz w:val="20"/>
        <w:szCs w:val="20"/>
        <w:u w:val="none"/>
        <w:shd w:val="clear" w:color="auto" w:fill="auto"/>
        <w:vertAlign w:val="baseline"/>
      </w:rPr>
    </w:lvl>
  </w:abstractNum>
  <w:abstractNum w:abstractNumId="21" w15:restartNumberingAfterBreak="0">
    <w:nsid w:val="31E54ABC"/>
    <w:multiLevelType w:val="multilevel"/>
    <w:tmpl w:val="A06AA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843CBA"/>
    <w:multiLevelType w:val="multilevel"/>
    <w:tmpl w:val="B84E2D4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37A02774"/>
    <w:multiLevelType w:val="multilevel"/>
    <w:tmpl w:val="AE56B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EE7399"/>
    <w:multiLevelType w:val="multilevel"/>
    <w:tmpl w:val="3120E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637917"/>
    <w:multiLevelType w:val="multilevel"/>
    <w:tmpl w:val="57A6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690217"/>
    <w:multiLevelType w:val="multilevel"/>
    <w:tmpl w:val="D8A01F42"/>
    <w:lvl w:ilvl="0">
      <w:start w:val="1"/>
      <w:numFmt w:val="decimal"/>
      <w:lvlText w:val="%1."/>
      <w:lvlJc w:val="left"/>
      <w:pPr>
        <w:ind w:left="720" w:hanging="360"/>
      </w:pPr>
      <w:rPr>
        <w:rFonts w:hint="default"/>
      </w:rPr>
    </w:lvl>
    <w:lvl w:ilvl="1">
      <w:start w:val="2"/>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7" w15:restartNumberingAfterBreak="0">
    <w:nsid w:val="4101041B"/>
    <w:multiLevelType w:val="multilevel"/>
    <w:tmpl w:val="403E038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2207618"/>
    <w:multiLevelType w:val="multilevel"/>
    <w:tmpl w:val="7666960A"/>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29C270D"/>
    <w:multiLevelType w:val="multilevel"/>
    <w:tmpl w:val="AAF8919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4E07828"/>
    <w:multiLevelType w:val="multilevel"/>
    <w:tmpl w:val="D870D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032098"/>
    <w:multiLevelType w:val="multilevel"/>
    <w:tmpl w:val="19763EBA"/>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32" w15:restartNumberingAfterBreak="0">
    <w:nsid w:val="4CD42223"/>
    <w:multiLevelType w:val="multilevel"/>
    <w:tmpl w:val="C6C27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065F62"/>
    <w:multiLevelType w:val="multilevel"/>
    <w:tmpl w:val="FA368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035C2E"/>
    <w:multiLevelType w:val="multilevel"/>
    <w:tmpl w:val="46E2A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5316"/>
    <w:multiLevelType w:val="multilevel"/>
    <w:tmpl w:val="81784A94"/>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6" w15:restartNumberingAfterBreak="0">
    <w:nsid w:val="56ED1720"/>
    <w:multiLevelType w:val="multilevel"/>
    <w:tmpl w:val="C0587430"/>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7" w15:restartNumberingAfterBreak="0">
    <w:nsid w:val="57243970"/>
    <w:multiLevelType w:val="multilevel"/>
    <w:tmpl w:val="9946BD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AF10D8"/>
    <w:multiLevelType w:val="multilevel"/>
    <w:tmpl w:val="A6E4F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D59F8"/>
    <w:multiLevelType w:val="multilevel"/>
    <w:tmpl w:val="854C1BF2"/>
    <w:lvl w:ilvl="0">
      <w:start w:val="1"/>
      <w:numFmt w:val="decimal"/>
      <w:lvlText w:val="%1."/>
      <w:lvlJc w:val="left"/>
      <w:pPr>
        <w:ind w:left="1440" w:hanging="360"/>
      </w:pPr>
    </w:lvl>
    <w:lvl w:ilvl="1">
      <w:start w:val="1"/>
      <w:numFmt w:val="decimal"/>
      <w:isLgl/>
      <w:lvlText w:val="%1.%2."/>
      <w:lvlJc w:val="left"/>
      <w:pPr>
        <w:ind w:left="1575" w:hanging="495"/>
      </w:pPr>
      <w:rPr>
        <w:rFonts w:eastAsia="Arial" w:hint="default"/>
      </w:rPr>
    </w:lvl>
    <w:lvl w:ilvl="2">
      <w:start w:val="1"/>
      <w:numFmt w:val="decimal"/>
      <w:isLgl/>
      <w:lvlText w:val="%1.%2.%3."/>
      <w:lvlJc w:val="left"/>
      <w:pPr>
        <w:ind w:left="1800" w:hanging="720"/>
      </w:pPr>
      <w:rPr>
        <w:rFonts w:eastAsia="Arial" w:hint="default"/>
      </w:rPr>
    </w:lvl>
    <w:lvl w:ilvl="3">
      <w:start w:val="1"/>
      <w:numFmt w:val="decimal"/>
      <w:isLgl/>
      <w:lvlText w:val="%1.%2.%3.%4."/>
      <w:lvlJc w:val="left"/>
      <w:pPr>
        <w:ind w:left="1800" w:hanging="720"/>
      </w:pPr>
      <w:rPr>
        <w:rFonts w:eastAsia="Arial" w:hint="default"/>
      </w:rPr>
    </w:lvl>
    <w:lvl w:ilvl="4">
      <w:start w:val="1"/>
      <w:numFmt w:val="decimal"/>
      <w:isLgl/>
      <w:lvlText w:val="%1.%2.%3.%4.%5."/>
      <w:lvlJc w:val="left"/>
      <w:pPr>
        <w:ind w:left="2160" w:hanging="1080"/>
      </w:pPr>
      <w:rPr>
        <w:rFonts w:eastAsia="Arial" w:hint="default"/>
      </w:rPr>
    </w:lvl>
    <w:lvl w:ilvl="5">
      <w:start w:val="1"/>
      <w:numFmt w:val="decimal"/>
      <w:isLgl/>
      <w:lvlText w:val="%1.%2.%3.%4.%5.%6."/>
      <w:lvlJc w:val="left"/>
      <w:pPr>
        <w:ind w:left="2160" w:hanging="1080"/>
      </w:pPr>
      <w:rPr>
        <w:rFonts w:eastAsia="Arial" w:hint="default"/>
      </w:rPr>
    </w:lvl>
    <w:lvl w:ilvl="6">
      <w:start w:val="1"/>
      <w:numFmt w:val="decimal"/>
      <w:isLgl/>
      <w:lvlText w:val="%1.%2.%3.%4.%5.%6.%7."/>
      <w:lvlJc w:val="left"/>
      <w:pPr>
        <w:ind w:left="2520" w:hanging="1440"/>
      </w:pPr>
      <w:rPr>
        <w:rFonts w:eastAsia="Arial" w:hint="default"/>
      </w:rPr>
    </w:lvl>
    <w:lvl w:ilvl="7">
      <w:start w:val="1"/>
      <w:numFmt w:val="decimal"/>
      <w:isLgl/>
      <w:lvlText w:val="%1.%2.%3.%4.%5.%6.%7.%8."/>
      <w:lvlJc w:val="left"/>
      <w:pPr>
        <w:ind w:left="2520" w:hanging="1440"/>
      </w:pPr>
      <w:rPr>
        <w:rFonts w:eastAsia="Arial" w:hint="default"/>
      </w:rPr>
    </w:lvl>
    <w:lvl w:ilvl="8">
      <w:start w:val="1"/>
      <w:numFmt w:val="decimal"/>
      <w:isLgl/>
      <w:lvlText w:val="%1.%2.%3.%4.%5.%6.%7.%8.%9."/>
      <w:lvlJc w:val="left"/>
      <w:pPr>
        <w:ind w:left="2880" w:hanging="1800"/>
      </w:pPr>
      <w:rPr>
        <w:rFonts w:eastAsia="Arial" w:hint="default"/>
      </w:rPr>
    </w:lvl>
  </w:abstractNum>
  <w:abstractNum w:abstractNumId="40" w15:restartNumberingAfterBreak="0">
    <w:nsid w:val="5D6B273A"/>
    <w:multiLevelType w:val="multilevel"/>
    <w:tmpl w:val="27368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215AEB"/>
    <w:multiLevelType w:val="multilevel"/>
    <w:tmpl w:val="4CE0A83A"/>
    <w:lvl w:ilvl="0">
      <w:numFmt w:val="bullet"/>
      <w:lvlText w:val="-"/>
      <w:lvlJc w:val="left"/>
      <w:pPr>
        <w:ind w:left="1069" w:hanging="360"/>
      </w:pPr>
      <w:rPr>
        <w:rFonts w:ascii="Arial" w:eastAsia="Arial"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2" w15:restartNumberingAfterBreak="0">
    <w:nsid w:val="5F631421"/>
    <w:multiLevelType w:val="multilevel"/>
    <w:tmpl w:val="EDCC4A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422DF"/>
    <w:multiLevelType w:val="multilevel"/>
    <w:tmpl w:val="FAD0A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736284"/>
    <w:multiLevelType w:val="multilevel"/>
    <w:tmpl w:val="4D88A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054263"/>
    <w:multiLevelType w:val="multilevel"/>
    <w:tmpl w:val="3B6AD42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E7560B"/>
    <w:multiLevelType w:val="multilevel"/>
    <w:tmpl w:val="722C6370"/>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7" w15:restartNumberingAfterBreak="0">
    <w:nsid w:val="655B182D"/>
    <w:multiLevelType w:val="multilevel"/>
    <w:tmpl w:val="54BE5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E22EB0"/>
    <w:multiLevelType w:val="multilevel"/>
    <w:tmpl w:val="B5ECC236"/>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49" w15:restartNumberingAfterBreak="0">
    <w:nsid w:val="67433444"/>
    <w:multiLevelType w:val="multilevel"/>
    <w:tmpl w:val="92C042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E87304"/>
    <w:multiLevelType w:val="multilevel"/>
    <w:tmpl w:val="7472C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E360F9"/>
    <w:multiLevelType w:val="multilevel"/>
    <w:tmpl w:val="E34A4898"/>
    <w:lvl w:ilvl="0">
      <w:start w:val="1"/>
      <w:numFmt w:val="bullet"/>
      <w:lvlText w:val=""/>
      <w:lvlJc w:val="left"/>
      <w:pPr>
        <w:ind w:left="360" w:hanging="360"/>
      </w:pPr>
      <w:rPr>
        <w:rFonts w:ascii="Symbol" w:hAnsi="Symbol" w:hint="default"/>
      </w:rPr>
    </w:lvl>
    <w:lvl w:ilvl="1">
      <w:start w:val="1"/>
      <w:numFmt w:val="bullet"/>
      <w:lvlText w:val="o"/>
      <w:lvlJc w:val="left"/>
      <w:pPr>
        <w:ind w:left="1430" w:hanging="360"/>
      </w:pPr>
      <w:rPr>
        <w:rFonts w:ascii="Courier New" w:hAnsi="Courier New" w:cs="Courier New" w:hint="default"/>
      </w:rPr>
    </w:lvl>
    <w:lvl w:ilvl="2">
      <w:start w:val="1"/>
      <w:numFmt w:val="bullet"/>
      <w:lvlText w:val=""/>
      <w:lvlJc w:val="left"/>
      <w:pPr>
        <w:ind w:left="2150" w:hanging="360"/>
      </w:pPr>
      <w:rPr>
        <w:rFonts w:ascii="Wingdings" w:hAnsi="Wingdings" w:hint="default"/>
      </w:rPr>
    </w:lvl>
    <w:lvl w:ilvl="3">
      <w:start w:val="1"/>
      <w:numFmt w:val="bullet"/>
      <w:lvlText w:val=""/>
      <w:lvlJc w:val="left"/>
      <w:pPr>
        <w:ind w:left="2870" w:hanging="360"/>
      </w:pPr>
      <w:rPr>
        <w:rFonts w:ascii="Symbol" w:hAnsi="Symbol" w:hint="default"/>
      </w:rPr>
    </w:lvl>
    <w:lvl w:ilvl="4">
      <w:start w:val="1"/>
      <w:numFmt w:val="bullet"/>
      <w:lvlText w:val="o"/>
      <w:lvlJc w:val="left"/>
      <w:pPr>
        <w:ind w:left="3590" w:hanging="360"/>
      </w:pPr>
      <w:rPr>
        <w:rFonts w:ascii="Courier New" w:hAnsi="Courier New" w:cs="Courier New" w:hint="default"/>
      </w:rPr>
    </w:lvl>
    <w:lvl w:ilvl="5">
      <w:start w:val="1"/>
      <w:numFmt w:val="bullet"/>
      <w:lvlText w:val=""/>
      <w:lvlJc w:val="left"/>
      <w:pPr>
        <w:ind w:left="4310" w:hanging="360"/>
      </w:pPr>
      <w:rPr>
        <w:rFonts w:ascii="Wingdings" w:hAnsi="Wingdings" w:hint="default"/>
      </w:rPr>
    </w:lvl>
    <w:lvl w:ilvl="6">
      <w:start w:val="1"/>
      <w:numFmt w:val="bullet"/>
      <w:lvlText w:val=""/>
      <w:lvlJc w:val="left"/>
      <w:pPr>
        <w:ind w:left="5030" w:hanging="360"/>
      </w:pPr>
      <w:rPr>
        <w:rFonts w:ascii="Symbol" w:hAnsi="Symbol" w:hint="default"/>
      </w:rPr>
    </w:lvl>
    <w:lvl w:ilvl="7">
      <w:start w:val="1"/>
      <w:numFmt w:val="bullet"/>
      <w:lvlText w:val="o"/>
      <w:lvlJc w:val="left"/>
      <w:pPr>
        <w:ind w:left="5750" w:hanging="360"/>
      </w:pPr>
      <w:rPr>
        <w:rFonts w:ascii="Courier New" w:hAnsi="Courier New" w:cs="Courier New" w:hint="default"/>
      </w:rPr>
    </w:lvl>
    <w:lvl w:ilvl="8">
      <w:start w:val="1"/>
      <w:numFmt w:val="bullet"/>
      <w:lvlText w:val=""/>
      <w:lvlJc w:val="left"/>
      <w:pPr>
        <w:ind w:left="6470" w:hanging="360"/>
      </w:pPr>
      <w:rPr>
        <w:rFonts w:ascii="Wingdings" w:hAnsi="Wingdings" w:hint="default"/>
      </w:rPr>
    </w:lvl>
  </w:abstractNum>
  <w:abstractNum w:abstractNumId="52" w15:restartNumberingAfterBreak="0">
    <w:nsid w:val="6D6E5A88"/>
    <w:multiLevelType w:val="multilevel"/>
    <w:tmpl w:val="9C58669A"/>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E810A70"/>
    <w:multiLevelType w:val="multilevel"/>
    <w:tmpl w:val="2DAEF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85223F"/>
    <w:multiLevelType w:val="multilevel"/>
    <w:tmpl w:val="E9E826FE"/>
    <w:lvl w:ilvl="0">
      <w:start w:val="1"/>
      <w:numFmt w:val="bullet"/>
      <w:lvlText w:val=""/>
      <w:lvlJc w:val="left"/>
      <w:pPr>
        <w:ind w:left="720"/>
      </w:pPr>
      <w:rPr>
        <w:rFonts w:ascii="Symbol" w:hAnsi="Symbol" w:hint="default"/>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55" w15:restartNumberingAfterBreak="0">
    <w:nsid w:val="7533097F"/>
    <w:multiLevelType w:val="multilevel"/>
    <w:tmpl w:val="D6D067B2"/>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56" w15:restartNumberingAfterBreak="0">
    <w:nsid w:val="7D0A3218"/>
    <w:multiLevelType w:val="multilevel"/>
    <w:tmpl w:val="E1A2C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4157B8"/>
    <w:multiLevelType w:val="multilevel"/>
    <w:tmpl w:val="EFBCC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DB5F6F"/>
    <w:multiLevelType w:val="multilevel"/>
    <w:tmpl w:val="F9FA9244"/>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43"/>
  </w:num>
  <w:num w:numId="2">
    <w:abstractNumId w:val="50"/>
  </w:num>
  <w:num w:numId="3">
    <w:abstractNumId w:val="30"/>
  </w:num>
  <w:num w:numId="4">
    <w:abstractNumId w:val="37"/>
  </w:num>
  <w:num w:numId="5">
    <w:abstractNumId w:val="47"/>
  </w:num>
  <w:num w:numId="6">
    <w:abstractNumId w:val="54"/>
  </w:num>
  <w:num w:numId="7">
    <w:abstractNumId w:val="34"/>
  </w:num>
  <w:num w:numId="8">
    <w:abstractNumId w:val="3"/>
  </w:num>
  <w:num w:numId="9">
    <w:abstractNumId w:val="39"/>
  </w:num>
  <w:num w:numId="10">
    <w:abstractNumId w:val="9"/>
  </w:num>
  <w:num w:numId="11">
    <w:abstractNumId w:val="22"/>
  </w:num>
  <w:num w:numId="12">
    <w:abstractNumId w:val="36"/>
  </w:num>
  <w:num w:numId="13">
    <w:abstractNumId w:val="52"/>
  </w:num>
  <w:num w:numId="14">
    <w:abstractNumId w:val="5"/>
  </w:num>
  <w:num w:numId="15">
    <w:abstractNumId w:val="48"/>
  </w:num>
  <w:num w:numId="16">
    <w:abstractNumId w:val="15"/>
  </w:num>
  <w:num w:numId="17">
    <w:abstractNumId w:val="21"/>
  </w:num>
  <w:num w:numId="18">
    <w:abstractNumId w:val="23"/>
  </w:num>
  <w:num w:numId="19">
    <w:abstractNumId w:val="25"/>
  </w:num>
  <w:num w:numId="20">
    <w:abstractNumId w:val="28"/>
  </w:num>
  <w:num w:numId="21">
    <w:abstractNumId w:val="2"/>
  </w:num>
  <w:num w:numId="22">
    <w:abstractNumId w:val="24"/>
  </w:num>
  <w:num w:numId="23">
    <w:abstractNumId w:val="26"/>
  </w:num>
  <w:num w:numId="24">
    <w:abstractNumId w:val="56"/>
  </w:num>
  <w:num w:numId="25">
    <w:abstractNumId w:val="7"/>
  </w:num>
  <w:num w:numId="26">
    <w:abstractNumId w:val="10"/>
  </w:num>
  <w:num w:numId="27">
    <w:abstractNumId w:val="42"/>
  </w:num>
  <w:num w:numId="28">
    <w:abstractNumId w:val="51"/>
  </w:num>
  <w:num w:numId="29">
    <w:abstractNumId w:val="58"/>
  </w:num>
  <w:num w:numId="30">
    <w:abstractNumId w:val="33"/>
  </w:num>
  <w:num w:numId="31">
    <w:abstractNumId w:val="46"/>
  </w:num>
  <w:num w:numId="32">
    <w:abstractNumId w:val="17"/>
  </w:num>
  <w:num w:numId="33">
    <w:abstractNumId w:val="44"/>
  </w:num>
  <w:num w:numId="34">
    <w:abstractNumId w:val="13"/>
  </w:num>
  <w:num w:numId="35">
    <w:abstractNumId w:val="14"/>
  </w:num>
  <w:num w:numId="36">
    <w:abstractNumId w:val="1"/>
  </w:num>
  <w:num w:numId="37">
    <w:abstractNumId w:val="0"/>
  </w:num>
  <w:num w:numId="38">
    <w:abstractNumId w:val="45"/>
  </w:num>
  <w:num w:numId="39">
    <w:abstractNumId w:val="12"/>
  </w:num>
  <w:num w:numId="40">
    <w:abstractNumId w:val="41"/>
  </w:num>
  <w:num w:numId="41">
    <w:abstractNumId w:val="32"/>
  </w:num>
  <w:num w:numId="42">
    <w:abstractNumId w:val="16"/>
  </w:num>
  <w:num w:numId="43">
    <w:abstractNumId w:val="27"/>
  </w:num>
  <w:num w:numId="44">
    <w:abstractNumId w:val="49"/>
  </w:num>
  <w:num w:numId="45">
    <w:abstractNumId w:val="11"/>
  </w:num>
  <w:num w:numId="46">
    <w:abstractNumId w:val="35"/>
  </w:num>
  <w:num w:numId="47">
    <w:abstractNumId w:val="20"/>
  </w:num>
  <w:num w:numId="48">
    <w:abstractNumId w:val="8"/>
  </w:num>
  <w:num w:numId="49">
    <w:abstractNumId w:val="19"/>
  </w:num>
  <w:num w:numId="50">
    <w:abstractNumId w:val="31"/>
  </w:num>
  <w:num w:numId="51">
    <w:abstractNumId w:val="38"/>
  </w:num>
  <w:num w:numId="52">
    <w:abstractNumId w:val="4"/>
  </w:num>
  <w:num w:numId="53">
    <w:abstractNumId w:val="53"/>
  </w:num>
  <w:num w:numId="54">
    <w:abstractNumId w:val="55"/>
  </w:num>
  <w:num w:numId="55">
    <w:abstractNumId w:val="40"/>
  </w:num>
  <w:num w:numId="56">
    <w:abstractNumId w:val="29"/>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PjPc1BA2T2ymc8QzyC9H9G/MmxhlfdSD27UVkJ+b001OKg+mwZjpU9vRfR98h6fHTCX9gfkJj1R/0igZv5w05A==" w:salt="0xYocVT81iFT7AfemjczTg=="/>
  <w:defaultTabStop w:val="708"/>
  <w:hyphenationZone w:val="425"/>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FE6"/>
    <w:rsid w:val="0000699A"/>
    <w:rsid w:val="001D6B74"/>
    <w:rsid w:val="00305821"/>
    <w:rsid w:val="00401C6B"/>
    <w:rsid w:val="00623FE6"/>
    <w:rsid w:val="007655DE"/>
    <w:rsid w:val="0095507B"/>
    <w:rsid w:val="00B729AA"/>
    <w:rsid w:val="00BF1CE2"/>
    <w:rsid w:val="00CB2E6F"/>
    <w:rsid w:val="00E22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277C94-E0AC-4633-8E96-D143B803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4" w:line="266" w:lineRule="auto"/>
      <w:ind w:left="10" w:right="7" w:hanging="10"/>
      <w:jc w:val="both"/>
    </w:pPr>
    <w:rPr>
      <w:rFonts w:ascii="Arial" w:eastAsia="Arial" w:hAnsi="Arial" w:cs="Arial"/>
      <w:color w:val="000000"/>
      <w:sz w:val="20"/>
    </w:rPr>
  </w:style>
  <w:style w:type="paragraph" w:styleId="Naslov1">
    <w:name w:val="heading 1"/>
    <w:next w:val="Normal"/>
    <w:link w:val="Naslov1Char"/>
    <w:uiPriority w:val="9"/>
    <w:unhideWhenUsed/>
    <w:qFormat/>
    <w:pPr>
      <w:keepNext/>
      <w:keepLines/>
      <w:spacing w:after="254"/>
      <w:ind w:left="10" w:hanging="10"/>
      <w:jc w:val="both"/>
      <w:outlineLvl w:val="0"/>
    </w:pPr>
    <w:rPr>
      <w:rFonts w:ascii="Arial" w:eastAsia="Arial" w:hAnsi="Arial" w:cs="Arial"/>
      <w:b/>
      <w:color w:val="000000"/>
      <w:sz w:val="20"/>
    </w:rPr>
  </w:style>
  <w:style w:type="paragraph" w:styleId="Naslov2">
    <w:name w:val="heading 2"/>
    <w:basedOn w:val="Normal"/>
    <w:next w:val="Normal"/>
    <w:link w:val="Naslov2Char"/>
    <w:uiPriority w:val="9"/>
    <w:unhideWhenUsed/>
    <w:qFormat/>
    <w:pPr>
      <w:keepNext/>
      <w:keepLines/>
      <w:spacing w:before="160" w:after="80"/>
      <w:outlineLvl w:val="1"/>
    </w:pPr>
    <w:rPr>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color w:val="2E74B5" w:themeColor="accent1" w:themeShade="BF"/>
    </w:rPr>
  </w:style>
  <w:style w:type="paragraph" w:styleId="Naslov6">
    <w:name w:val="heading 6"/>
    <w:basedOn w:val="Normal"/>
    <w:next w:val="Normal"/>
    <w:link w:val="Naslov6Char"/>
    <w:uiPriority w:val="9"/>
    <w:unhideWhenUsed/>
    <w:qFormat/>
    <w:pPr>
      <w:keepNext/>
      <w:keepLines/>
      <w:spacing w:before="40" w:after="0"/>
      <w:outlineLvl w:val="5"/>
    </w:pPr>
    <w:rPr>
      <w:i/>
      <w:iCs/>
      <w:color w:val="595959" w:themeColor="text1" w:themeTint="A6"/>
    </w:rPr>
  </w:style>
  <w:style w:type="paragraph" w:styleId="Naslov7">
    <w:name w:val="heading 7"/>
    <w:basedOn w:val="Normal"/>
    <w:next w:val="Normal"/>
    <w:link w:val="Naslov7Char"/>
    <w:uiPriority w:val="9"/>
    <w:unhideWhenUsed/>
    <w:qFormat/>
    <w:pPr>
      <w:keepNext/>
      <w:keepLines/>
      <w:spacing w:before="40" w:after="0"/>
      <w:outlineLvl w:val="6"/>
    </w:pPr>
    <w:rPr>
      <w:color w:val="595959" w:themeColor="text1" w:themeTint="A6"/>
    </w:rPr>
  </w:style>
  <w:style w:type="paragraph" w:styleId="Naslov8">
    <w:name w:val="heading 8"/>
    <w:basedOn w:val="Normal"/>
    <w:next w:val="Normal"/>
    <w:link w:val="Naslov8Char"/>
    <w:uiPriority w:val="9"/>
    <w:unhideWhenUsed/>
    <w:qFormat/>
    <w:pPr>
      <w:keepNext/>
      <w:keepLines/>
      <w:spacing w:after="0"/>
      <w:outlineLvl w:val="7"/>
    </w:pPr>
    <w:rPr>
      <w:i/>
      <w:iCs/>
      <w:color w:val="272727" w:themeColor="text1" w:themeTint="D8"/>
    </w:rPr>
  </w:style>
  <w:style w:type="paragraph" w:styleId="Naslov9">
    <w:name w:val="heading 9"/>
    <w:basedOn w:val="Normal"/>
    <w:next w:val="Normal"/>
    <w:link w:val="Naslov9Char"/>
    <w:uiPriority w:val="9"/>
    <w:unhideWhenUsed/>
    <w:qFormat/>
    <w:pPr>
      <w:keepNext/>
      <w:keepLines/>
      <w:spacing w:after="0"/>
      <w:outlineLvl w:val="8"/>
    </w:pPr>
    <w:rPr>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line="240" w:lineRule="auto"/>
      <w:contextualSpacing/>
    </w:pPr>
    <w:rPr>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ind w:left="10" w:hanging="10"/>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pPr>
      <w:spacing w:after="0" w:line="240" w:lineRule="auto"/>
    </w:pPr>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line="240" w:lineRule="auto"/>
    </w:pPr>
    <w:rPr>
      <w:i/>
      <w:iCs/>
      <w:color w:val="44546A" w:themeColor="text2"/>
      <w:sz w:val="18"/>
      <w:szCs w:val="18"/>
    </w:rPr>
  </w:style>
  <w:style w:type="paragraph" w:styleId="Tekstfusnote">
    <w:name w:val="footnote text"/>
    <w:basedOn w:val="Normal"/>
    <w:link w:val="TekstfusnoteChar"/>
    <w:uiPriority w:val="99"/>
    <w:semiHidden/>
    <w:unhideWhenUsed/>
    <w:pPr>
      <w:spacing w:after="0" w:line="240" w:lineRule="auto"/>
    </w:pPr>
    <w:rPr>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pPr>
      <w:spacing w:after="0" w:line="240" w:lineRule="auto"/>
    </w:pPr>
    <w:rPr>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character" w:styleId="Tekstuvaramesta">
    <w:name w:val="Placeholder Text"/>
    <w:basedOn w:val="Podrazumevanifontpasusa"/>
    <w:uiPriority w:val="99"/>
    <w:semiHidden/>
    <w:rPr>
      <w:color w:val="666666"/>
    </w:rPr>
  </w:style>
  <w:style w:type="paragraph" w:styleId="Tabelailustracija">
    <w:name w:val="table of figures"/>
    <w:basedOn w:val="Normal"/>
    <w:next w:val="Normal"/>
    <w:uiPriority w:val="99"/>
    <w:unhideWhenUsed/>
    <w:pPr>
      <w:spacing w:after="0"/>
    </w:pPr>
  </w:style>
  <w:style w:type="character" w:customStyle="1" w:styleId="Naslov1Char">
    <w:name w:val="Naslov 1 Char"/>
    <w:link w:val="Naslov1"/>
    <w:uiPriority w:val="9"/>
    <w:rPr>
      <w:rFonts w:ascii="Arial" w:eastAsia="Arial" w:hAnsi="Arial" w:cs="Arial"/>
      <w:b/>
      <w:color w:val="000000"/>
      <w:sz w:val="20"/>
    </w:rPr>
  </w:style>
  <w:style w:type="paragraph" w:styleId="Pasussalistom">
    <w:name w:val="List Paragraph"/>
    <w:basedOn w:val="Normal"/>
    <w:link w:val="PasussalistomChar"/>
    <w:uiPriority w:val="34"/>
    <w:qFormat/>
    <w:pPr>
      <w:ind w:left="720"/>
      <w:contextualSpacing/>
    </w:pPr>
  </w:style>
  <w:style w:type="paragraph" w:styleId="Zaglavljestranice">
    <w:name w:val="header"/>
    <w:basedOn w:val="Normal"/>
    <w:link w:val="ZaglavljestraniceChar"/>
    <w:unhideWhenUsed/>
    <w:pPr>
      <w:tabs>
        <w:tab w:val="center" w:pos="4536"/>
        <w:tab w:val="right" w:pos="9072"/>
      </w:tabs>
      <w:spacing w:after="0" w:line="240" w:lineRule="auto"/>
    </w:pPr>
  </w:style>
  <w:style w:type="character" w:customStyle="1" w:styleId="ZaglavljestraniceChar">
    <w:name w:val="Zaglavlje stranice Char"/>
    <w:basedOn w:val="Podrazumevanifontpasusa"/>
    <w:link w:val="Zaglavljestranice"/>
    <w:rPr>
      <w:rFonts w:ascii="Arial" w:eastAsia="Arial" w:hAnsi="Arial" w:cs="Arial"/>
      <w:color w:val="000000"/>
      <w:sz w:val="20"/>
    </w:rPr>
  </w:style>
  <w:style w:type="paragraph" w:styleId="Podnojestranice">
    <w:name w:val="footer"/>
    <w:basedOn w:val="Normal"/>
    <w:link w:val="PodnojestraniceChar"/>
    <w:uiPriority w:val="99"/>
    <w:unhideWhenUsed/>
    <w:pPr>
      <w:tabs>
        <w:tab w:val="center" w:pos="4536"/>
        <w:tab w:val="right" w:pos="9072"/>
      </w:tabs>
      <w:spacing w:after="0" w:line="240" w:lineRule="auto"/>
    </w:pPr>
  </w:style>
  <w:style w:type="character" w:customStyle="1" w:styleId="PodnojestraniceChar">
    <w:name w:val="Podnožje stranice Char"/>
    <w:basedOn w:val="Podrazumevanifontpasusa"/>
    <w:link w:val="Podnojestranice"/>
    <w:uiPriority w:val="99"/>
    <w:rPr>
      <w:rFonts w:ascii="Arial" w:eastAsia="Arial" w:hAnsi="Arial" w:cs="Arial"/>
      <w:color w:val="000000"/>
      <w:sz w:val="20"/>
    </w:rPr>
  </w:style>
  <w:style w:type="character" w:customStyle="1" w:styleId="PasussalistomChar">
    <w:name w:val="Pasus sa listom Char"/>
    <w:link w:val="Pasussalistom"/>
    <w:uiPriority w:val="99"/>
    <w:qFormat/>
    <w:rPr>
      <w:rFonts w:ascii="Arial" w:eastAsia="Arial" w:hAnsi="Arial" w:cs="Arial"/>
      <w:color w:val="000000"/>
      <w:sz w:val="20"/>
    </w:rPr>
  </w:style>
  <w:style w:type="paragraph" w:customStyle="1" w:styleId="ListParagraph11">
    <w:name w:val="List Paragraph11"/>
    <w:basedOn w:val="Normal"/>
    <w:uiPriority w:val="34"/>
    <w:qFormat/>
    <w:pPr>
      <w:spacing w:before="120" w:after="120" w:line="240" w:lineRule="auto"/>
      <w:ind w:left="720" w:right="0" w:firstLine="0"/>
      <w:contextualSpacing/>
    </w:pPr>
    <w:rPr>
      <w:rFonts w:eastAsia="Calibri" w:cs="Times New Roman"/>
      <w:color w:val="auto"/>
      <w:sz w:val="22"/>
      <w:lang w:val="en-US" w:eastAsia="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unhideWhenUsed/>
    <w:pPr>
      <w:spacing w:line="240" w:lineRule="auto"/>
    </w:pPr>
    <w:rPr>
      <w:szCs w:val="20"/>
    </w:rPr>
  </w:style>
  <w:style w:type="character" w:customStyle="1" w:styleId="TekstkomentaraChar">
    <w:name w:val="Tekst komentara Char"/>
    <w:basedOn w:val="Podrazumevanifontpasusa"/>
    <w:link w:val="Tekstkomentara"/>
    <w:uiPriority w:val="99"/>
    <w:rPr>
      <w:rFonts w:ascii="Arial" w:eastAsia="Arial" w:hAnsi="Arial" w:cs="Arial"/>
      <w:color w:val="000000"/>
      <w:sz w:val="20"/>
      <w:szCs w:val="20"/>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Arial" w:eastAsia="Arial" w:hAnsi="Arial" w:cs="Arial"/>
      <w:b/>
      <w:bCs/>
      <w:color w:val="000000"/>
      <w:sz w:val="20"/>
      <w:szCs w:val="20"/>
    </w:rPr>
  </w:style>
  <w:style w:type="paragraph" w:styleId="Tekstubaloniu">
    <w:name w:val="Balloon Text"/>
    <w:basedOn w:val="Normal"/>
    <w:link w:val="TekstubaloniuChar"/>
    <w:uiPriority w:val="99"/>
    <w:semiHidden/>
    <w:unhideWhenUsed/>
    <w:pPr>
      <w:spacing w:after="0" w:line="240" w:lineRule="auto"/>
    </w:pPr>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Arial" w:hAnsi="Segoe UI" w:cs="Segoe UI"/>
      <w:color w:val="000000"/>
      <w:sz w:val="18"/>
      <w:szCs w:val="18"/>
    </w:rPr>
  </w:style>
  <w:style w:type="table" w:styleId="Koordinatnamreatabele">
    <w:name w:val="Table Grid"/>
    <w:basedOn w:val="Normalnatabela"/>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Normalnatabela"/>
    <w:next w:val="Koordinatnamreatabele"/>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eza">
    <w:name w:val="Hyperlink"/>
    <w:basedOn w:val="Podrazumevanifontpasusa"/>
    <w:uiPriority w:val="99"/>
    <w:unhideWhenUsed/>
    <w:rPr>
      <w:color w:val="0563C1"/>
      <w:u w:val="single"/>
    </w:rPr>
  </w:style>
  <w:style w:type="paragraph" w:customStyle="1" w:styleId="TextCroatia">
    <w:name w:val="Text_Croatia"/>
    <w:basedOn w:val="Normal"/>
    <w:qFormat/>
    <w:pPr>
      <w:widowControl w:val="0"/>
      <w:spacing w:before="240" w:after="0" w:line="240" w:lineRule="auto"/>
      <w:ind w:left="0" w:right="0" w:firstLine="0"/>
    </w:pPr>
    <w:rPr>
      <w:rFonts w:eastAsia="Times New Roman" w:cs="Times New Roman"/>
      <w:color w:val="auto"/>
      <w:szCs w:val="20"/>
      <w:lang w:val="hr-HR" w:eastAsia="en-US"/>
    </w:rPr>
  </w:style>
  <w:style w:type="paragraph" w:styleId="Naslovsadraja">
    <w:name w:val="TOC Heading"/>
    <w:basedOn w:val="Naslov1"/>
    <w:next w:val="Normal"/>
    <w:uiPriority w:val="39"/>
    <w:unhideWhenUsed/>
    <w:qFormat/>
    <w:pPr>
      <w:spacing w:before="240" w:after="0"/>
      <w:ind w:left="0" w:firstLine="0"/>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SADRAJ1">
    <w:name w:val="toc 1"/>
    <w:basedOn w:val="Normal"/>
    <w:next w:val="Normal"/>
    <w:uiPriority w:val="39"/>
    <w:unhideWhenUsed/>
    <w:pPr>
      <w:tabs>
        <w:tab w:val="left" w:pos="440"/>
        <w:tab w:val="right" w:leader="dot" w:pos="9400"/>
      </w:tabs>
      <w:spacing w:after="100"/>
      <w:ind w:left="0"/>
    </w:pPr>
  </w:style>
  <w:style w:type="paragraph" w:styleId="Korektura">
    <w:name w:val="Revision"/>
    <w:hidden/>
    <w:uiPriority w:val="99"/>
    <w:semiHidden/>
    <w:pPr>
      <w:spacing w:after="0" w:line="240" w:lineRule="auto"/>
    </w:pPr>
    <w:rPr>
      <w:rFonts w:ascii="Arial" w:eastAsia="Arial" w:hAnsi="Arial" w:cs="Arial"/>
      <w:color w:val="000000"/>
      <w:sz w:val="20"/>
    </w:rPr>
  </w:style>
  <w:style w:type="table" w:customStyle="1" w:styleId="TableGrid2">
    <w:name w:val="Table Grid2"/>
    <w:basedOn w:val="Normalnatabela"/>
    <w:next w:val="Koordinatnamreatabele"/>
    <w:uiPriority w:val="59"/>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uto-style1">
    <w:name w:val="auto-style1"/>
    <w:basedOn w:val="Podrazumevanifontpasusa"/>
  </w:style>
  <w:style w:type="character" w:customStyle="1" w:styleId="auto-style4">
    <w:name w:val="auto-style4"/>
    <w:basedOn w:val="Podrazumevanifontpasusa"/>
  </w:style>
  <w:style w:type="character" w:customStyle="1" w:styleId="auto-style2">
    <w:name w:val="auto-style2"/>
    <w:basedOn w:val="Podrazumevanifontpasusa"/>
  </w:style>
  <w:style w:type="character" w:customStyle="1" w:styleId="auto-style3">
    <w:name w:val="auto-style3"/>
    <w:basedOn w:val="Podrazumevanifontpasusa"/>
  </w:style>
  <w:style w:type="paragraph" w:customStyle="1" w:styleId="s11">
    <w:name w:val="s11 Т Обычн"/>
    <w:basedOn w:val="Normal"/>
    <w:link w:val="s110"/>
    <w:pPr>
      <w:keepNext/>
      <w:keepLines/>
      <w:spacing w:before="20" w:after="0" w:line="276" w:lineRule="auto"/>
      <w:ind w:left="0" w:right="0" w:firstLine="0"/>
      <w:jc w:val="left"/>
    </w:pPr>
    <w:rPr>
      <w:rFonts w:eastAsia="Times New Roman" w:cs="Times New Roman"/>
      <w:color w:val="auto"/>
      <w:szCs w:val="24"/>
      <w:lang w:val="ru-RU" w:eastAsia="ru-RU"/>
    </w:rPr>
  </w:style>
  <w:style w:type="character" w:customStyle="1" w:styleId="s110">
    <w:name w:val="s11 Т Обычн Знак"/>
    <w:link w:val="s11"/>
    <w:rPr>
      <w:rFonts w:ascii="Arial" w:eastAsia="Times New Roman" w:hAnsi="Arial" w:cs="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80B40-6C64-41A3-BDDB-5FDD241F5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24768</Words>
  <Characters>141180</Characters>
  <Application>Microsoft Office Word</Application>
  <DocSecurity>8</DocSecurity>
  <Lines>1176</Lines>
  <Paragraphs>331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Todorovic</dc:creator>
  <cp:keywords>Klasifikacija: Без ограничења/Unrestricted</cp:keywords>
  <dc:description/>
  <cp:lastModifiedBy>Marjana Topalovic</cp:lastModifiedBy>
  <cp:revision>2</cp:revision>
  <dcterms:created xsi:type="dcterms:W3CDTF">2025-09-03T13:05:00Z</dcterms:created>
  <dcterms:modified xsi:type="dcterms:W3CDTF">2025-09-03T13:05:00Z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faa8f75f-ae3f-42a0-928e-5d36a325b232</vt:lpwstr>
  </property>
  <property fmtid="{D5CDD505-2E9C-101B-9397-08002B2CF9AE}" pid="3" name="Klasifikacija">
    <vt:lpwstr>Bez-ogranicenja-Unrestricted</vt:lpwstr>
  </property>
</Properties>
</file>